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ACE" w14:textId="77777777" w:rsidR="00266148" w:rsidRDefault="00266148" w:rsidP="00266148">
      <w:pPr>
        <w:pStyle w:val="Title"/>
        <w:rPr>
          <w:rFonts w:ascii="Arial" w:hAnsi="Arial" w:cs="Arial"/>
          <w:sz w:val="22"/>
          <w:szCs w:val="22"/>
        </w:rPr>
      </w:pPr>
      <w:r w:rsidRPr="00EF684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6B3115" wp14:editId="6B46D7C8">
            <wp:extent cx="7429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5E31" w14:textId="77777777" w:rsidR="00266148" w:rsidRPr="008D2F60" w:rsidRDefault="00266148" w:rsidP="00A6037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638A70" w14:textId="77777777" w:rsidR="00A60370" w:rsidRDefault="00A60370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AF0C5A">
        <w:rPr>
          <w:rFonts w:ascii="Arial" w:hAnsi="Arial" w:cs="Arial"/>
          <w:b/>
          <w:szCs w:val="24"/>
        </w:rPr>
        <w:t>MINUTES OF</w:t>
      </w:r>
      <w:r w:rsidRPr="008D2F60">
        <w:rPr>
          <w:rFonts w:ascii="Arial" w:hAnsi="Arial" w:cs="Arial"/>
          <w:sz w:val="22"/>
          <w:szCs w:val="22"/>
        </w:rPr>
        <w:t xml:space="preserve"> </w:t>
      </w:r>
      <w:r w:rsidRPr="00DD024D">
        <w:rPr>
          <w:rFonts w:ascii="Arial" w:hAnsi="Arial" w:cs="Arial"/>
          <w:b/>
          <w:bCs/>
          <w:szCs w:val="24"/>
        </w:rPr>
        <w:t xml:space="preserve">ANNUAL VIRTUAL </w:t>
      </w:r>
      <w:r>
        <w:rPr>
          <w:rFonts w:ascii="Arial" w:hAnsi="Arial" w:cs="Arial"/>
          <w:b/>
          <w:bCs/>
          <w:szCs w:val="24"/>
        </w:rPr>
        <w:t>MEETING OF</w:t>
      </w:r>
    </w:p>
    <w:p w14:paraId="7AC2E8A4" w14:textId="77777777" w:rsidR="004749DC" w:rsidRPr="00DD024D" w:rsidRDefault="00A60370" w:rsidP="00AD09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DD024D">
        <w:rPr>
          <w:rFonts w:ascii="Arial" w:hAnsi="Arial" w:cs="Arial"/>
          <w:b/>
          <w:bCs/>
          <w:szCs w:val="24"/>
        </w:rPr>
        <w:t>THE SOCIETY OF PHI ZETA</w:t>
      </w:r>
    </w:p>
    <w:p w14:paraId="2263C275" w14:textId="4D65BBD3" w:rsidR="004749DC" w:rsidRDefault="00867570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Thurs</w:t>
      </w:r>
      <w:r w:rsidR="006A7CE8">
        <w:rPr>
          <w:rFonts w:ascii="Arial" w:hAnsi="Arial" w:cs="Arial"/>
          <w:b/>
          <w:bCs/>
          <w:szCs w:val="24"/>
        </w:rPr>
        <w:t>day, July</w:t>
      </w:r>
      <w:r w:rsidR="00635E3D">
        <w:rPr>
          <w:rFonts w:ascii="Arial" w:hAnsi="Arial" w:cs="Arial"/>
          <w:b/>
          <w:bCs/>
          <w:szCs w:val="24"/>
        </w:rPr>
        <w:t xml:space="preserve"> 23, 2025</w:t>
      </w:r>
    </w:p>
    <w:p w14:paraId="6827C51D" w14:textId="77777777" w:rsidR="004749DC" w:rsidRDefault="004749DC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58C1D5BB" w14:textId="493F3317" w:rsidR="00A60370" w:rsidRDefault="006A7CE8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801DD9">
        <w:rPr>
          <w:rFonts w:ascii="Arial" w:hAnsi="Arial" w:cs="Arial"/>
          <w:b/>
        </w:rPr>
        <w:t>Z</w:t>
      </w:r>
      <w:r w:rsidR="00801DD9" w:rsidRPr="00801DD9">
        <w:rPr>
          <w:rFonts w:ascii="Arial" w:hAnsi="Arial" w:cs="Arial"/>
          <w:b/>
        </w:rPr>
        <w:t>oom Meeting</w:t>
      </w:r>
      <w:r w:rsidR="00A60370" w:rsidRPr="00801DD9">
        <w:rPr>
          <w:rFonts w:ascii="Arial" w:hAnsi="Arial" w:cs="Arial"/>
          <w:b/>
          <w:i/>
        </w:rPr>
        <w:t xml:space="preserve"> </w:t>
      </w:r>
      <w:r w:rsidR="00E84979">
        <w:rPr>
          <w:rFonts w:ascii="Arial" w:hAnsi="Arial" w:cs="Arial"/>
          <w:b/>
          <w:bCs/>
          <w:szCs w:val="24"/>
        </w:rPr>
        <w:t xml:space="preserve">sponsored by </w:t>
      </w:r>
      <w:r>
        <w:rPr>
          <w:rFonts w:ascii="Arial" w:hAnsi="Arial" w:cs="Arial"/>
          <w:b/>
          <w:bCs/>
          <w:szCs w:val="24"/>
        </w:rPr>
        <w:t>Auburn University</w:t>
      </w:r>
    </w:p>
    <w:p w14:paraId="1F314BDD" w14:textId="77777777" w:rsidR="004749DC" w:rsidRPr="00DD024D" w:rsidRDefault="004749DC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41382A76" w14:textId="784B46D9" w:rsidR="00737574" w:rsidRPr="00A86B3A" w:rsidRDefault="00266148" w:rsidP="00065FF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Call to Order.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="004749DC" w:rsidRPr="00065FFB">
        <w:rPr>
          <w:rFonts w:ascii="Arial" w:hAnsi="Arial" w:cs="Arial"/>
          <w:sz w:val="22"/>
          <w:szCs w:val="22"/>
        </w:rPr>
        <w:t xml:space="preserve"> President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="006F3EAD">
        <w:rPr>
          <w:rFonts w:ascii="Arial" w:hAnsi="Arial" w:cs="Arial"/>
          <w:b/>
          <w:sz w:val="22"/>
          <w:szCs w:val="22"/>
        </w:rPr>
        <w:t>Emily Reppert</w:t>
      </w:r>
      <w:r w:rsidRPr="00065FFB">
        <w:rPr>
          <w:rFonts w:ascii="Arial" w:hAnsi="Arial" w:cs="Arial"/>
          <w:sz w:val="22"/>
          <w:szCs w:val="22"/>
        </w:rPr>
        <w:t xml:space="preserve"> cal</w:t>
      </w:r>
      <w:r w:rsidR="004749DC" w:rsidRPr="00065FFB">
        <w:rPr>
          <w:rFonts w:ascii="Arial" w:hAnsi="Arial" w:cs="Arial"/>
          <w:sz w:val="22"/>
          <w:szCs w:val="22"/>
        </w:rPr>
        <w:t xml:space="preserve">led the </w:t>
      </w:r>
      <w:r w:rsidR="000D19D9">
        <w:rPr>
          <w:rFonts w:ascii="Arial" w:hAnsi="Arial" w:cs="Arial"/>
          <w:sz w:val="22"/>
          <w:szCs w:val="22"/>
        </w:rPr>
        <w:t>202</w:t>
      </w:r>
      <w:r w:rsidR="00635E3D">
        <w:rPr>
          <w:rFonts w:ascii="Arial" w:hAnsi="Arial" w:cs="Arial"/>
          <w:sz w:val="22"/>
          <w:szCs w:val="22"/>
        </w:rPr>
        <w:t>5</w:t>
      </w:r>
      <w:r w:rsidR="004B3CF7" w:rsidRPr="00065FFB">
        <w:rPr>
          <w:rFonts w:ascii="Arial" w:hAnsi="Arial" w:cs="Arial"/>
          <w:sz w:val="22"/>
          <w:szCs w:val="22"/>
        </w:rPr>
        <w:t xml:space="preserve"> virtual </w:t>
      </w:r>
      <w:r w:rsidR="001A5EB5" w:rsidRPr="00065FFB">
        <w:rPr>
          <w:rFonts w:ascii="Arial" w:hAnsi="Arial" w:cs="Arial"/>
          <w:sz w:val="22"/>
          <w:szCs w:val="22"/>
        </w:rPr>
        <w:t xml:space="preserve">meeting to order at </w:t>
      </w:r>
      <w:r w:rsidR="000D19D9">
        <w:rPr>
          <w:rFonts w:ascii="Arial" w:hAnsi="Arial" w:cs="Arial"/>
          <w:sz w:val="22"/>
          <w:szCs w:val="22"/>
        </w:rPr>
        <w:t>2</w:t>
      </w:r>
      <w:r w:rsidR="006441A3" w:rsidRPr="00065FFB">
        <w:rPr>
          <w:rFonts w:ascii="Arial" w:hAnsi="Arial" w:cs="Arial"/>
          <w:sz w:val="22"/>
          <w:szCs w:val="22"/>
        </w:rPr>
        <w:t>:0</w:t>
      </w:r>
      <w:r w:rsidR="006441A3" w:rsidRPr="00A86B3A">
        <w:rPr>
          <w:rFonts w:ascii="Arial" w:hAnsi="Arial" w:cs="Arial"/>
          <w:color w:val="000000" w:themeColor="text1"/>
          <w:sz w:val="22"/>
          <w:szCs w:val="22"/>
        </w:rPr>
        <w:t>0</w:t>
      </w:r>
      <w:r w:rsidR="00B927B3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19D9">
        <w:rPr>
          <w:rFonts w:ascii="Arial" w:hAnsi="Arial" w:cs="Arial"/>
          <w:color w:val="000000" w:themeColor="text1"/>
          <w:sz w:val="22"/>
          <w:szCs w:val="22"/>
        </w:rPr>
        <w:t>pm</w:t>
      </w:r>
      <w:r w:rsidR="006441A3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5ED4" w:rsidRPr="00A86B3A">
        <w:rPr>
          <w:rFonts w:ascii="Arial" w:hAnsi="Arial" w:cs="Arial"/>
          <w:color w:val="000000" w:themeColor="text1"/>
          <w:sz w:val="22"/>
          <w:szCs w:val="22"/>
        </w:rPr>
        <w:t xml:space="preserve">Eastern </w:t>
      </w:r>
      <w:r w:rsidR="00B93E5B" w:rsidRPr="00A86B3A">
        <w:rPr>
          <w:rFonts w:ascii="Arial" w:hAnsi="Arial" w:cs="Arial"/>
          <w:color w:val="000000" w:themeColor="text1"/>
          <w:sz w:val="22"/>
          <w:szCs w:val="22"/>
        </w:rPr>
        <w:t>Daylight</w:t>
      </w:r>
      <w:r w:rsidR="00EF5ED4" w:rsidRPr="00A86B3A">
        <w:rPr>
          <w:rFonts w:ascii="Arial" w:hAnsi="Arial" w:cs="Arial"/>
          <w:color w:val="000000" w:themeColor="text1"/>
          <w:sz w:val="22"/>
          <w:szCs w:val="22"/>
        </w:rPr>
        <w:t xml:space="preserve"> Time.</w:t>
      </w:r>
    </w:p>
    <w:p w14:paraId="22C1CE28" w14:textId="0D932FAF" w:rsidR="00266148" w:rsidRDefault="005D55B5" w:rsidP="00096C64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86B3A">
        <w:rPr>
          <w:rFonts w:ascii="Arial" w:hAnsi="Arial" w:cs="Arial"/>
          <w:color w:val="000000" w:themeColor="text1"/>
          <w:sz w:val="22"/>
          <w:szCs w:val="22"/>
        </w:rPr>
        <w:t>Twenty</w:t>
      </w:r>
      <w:r w:rsidR="005256E4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56E4" w:rsidRPr="00737574">
        <w:rPr>
          <w:rFonts w:ascii="Arial" w:hAnsi="Arial" w:cs="Arial"/>
          <w:sz w:val="22"/>
          <w:szCs w:val="22"/>
        </w:rPr>
        <w:t>of 3</w:t>
      </w:r>
      <w:r w:rsidR="002521BE">
        <w:rPr>
          <w:rFonts w:ascii="Arial" w:hAnsi="Arial" w:cs="Arial"/>
          <w:sz w:val="22"/>
          <w:szCs w:val="22"/>
        </w:rPr>
        <w:t>3</w:t>
      </w:r>
      <w:r w:rsidR="004B3CF7" w:rsidRPr="00737574">
        <w:rPr>
          <w:rFonts w:ascii="Arial" w:hAnsi="Arial" w:cs="Arial"/>
          <w:sz w:val="22"/>
          <w:szCs w:val="22"/>
        </w:rPr>
        <w:t xml:space="preserve"> chapters were able to participate</w:t>
      </w:r>
      <w:r w:rsidR="00737574" w:rsidRPr="00737574">
        <w:rPr>
          <w:rFonts w:ascii="Arial" w:hAnsi="Arial" w:cs="Arial"/>
          <w:sz w:val="22"/>
          <w:szCs w:val="22"/>
        </w:rPr>
        <w:t>.</w:t>
      </w:r>
      <w:r w:rsidR="00A74347">
        <w:rPr>
          <w:rFonts w:ascii="Arial" w:hAnsi="Arial" w:cs="Arial"/>
          <w:sz w:val="22"/>
          <w:szCs w:val="22"/>
        </w:rPr>
        <w:t xml:space="preserve"> Representatives of t</w:t>
      </w:r>
      <w:r w:rsidR="00737574" w:rsidRPr="00737574">
        <w:rPr>
          <w:rFonts w:ascii="Arial" w:hAnsi="Arial" w:cs="Arial"/>
          <w:sz w:val="22"/>
          <w:szCs w:val="22"/>
        </w:rPr>
        <w:t>he following chapters</w:t>
      </w:r>
      <w:r w:rsidR="00266148" w:rsidRPr="00737574">
        <w:rPr>
          <w:rFonts w:ascii="Arial" w:hAnsi="Arial" w:cs="Arial"/>
          <w:sz w:val="22"/>
          <w:szCs w:val="22"/>
        </w:rPr>
        <w:t xml:space="preserve"> </w:t>
      </w:r>
      <w:r w:rsidR="004B3CF7" w:rsidRPr="00737574">
        <w:rPr>
          <w:rFonts w:ascii="Arial" w:hAnsi="Arial" w:cs="Arial"/>
          <w:sz w:val="22"/>
          <w:szCs w:val="22"/>
        </w:rPr>
        <w:t xml:space="preserve">were </w:t>
      </w:r>
      <w:r w:rsidR="00266148" w:rsidRPr="00737574">
        <w:rPr>
          <w:rFonts w:ascii="Arial" w:hAnsi="Arial" w:cs="Arial"/>
          <w:sz w:val="22"/>
          <w:szCs w:val="22"/>
        </w:rPr>
        <w:t>present</w:t>
      </w:r>
      <w:r w:rsidR="004B3CF7" w:rsidRPr="00737574">
        <w:rPr>
          <w:rFonts w:ascii="Arial" w:hAnsi="Arial" w:cs="Arial"/>
          <w:sz w:val="22"/>
          <w:szCs w:val="22"/>
        </w:rPr>
        <w:t xml:space="preserve"> for the meeting</w:t>
      </w:r>
      <w:r w:rsidR="00266148" w:rsidRPr="00737574">
        <w:rPr>
          <w:rFonts w:ascii="Arial" w:hAnsi="Arial" w:cs="Arial"/>
          <w:sz w:val="22"/>
          <w:szCs w:val="22"/>
        </w:rPr>
        <w:t>:</w:t>
      </w:r>
    </w:p>
    <w:p w14:paraId="000E8D7B" w14:textId="77777777" w:rsidR="00266148" w:rsidRPr="008D2F60" w:rsidRDefault="00266148" w:rsidP="00266148">
      <w:pPr>
        <w:tabs>
          <w:tab w:val="left" w:pos="540"/>
          <w:tab w:val="left" w:pos="3960"/>
          <w:tab w:val="left" w:pos="59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53"/>
      </w:tblGrid>
      <w:tr w:rsidR="003970C0" w:rsidRPr="008D2F60" w14:paraId="1C12B8B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49565CF5" w14:textId="77777777" w:rsidR="003970C0" w:rsidRPr="008D2F60" w:rsidRDefault="003970C0" w:rsidP="002A6C22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id="0" w:name="_Hlk517102802"/>
            <w:bookmarkStart w:id="1" w:name="_Hlk517102939"/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Chapter</w:t>
            </w:r>
          </w:p>
        </w:tc>
        <w:tc>
          <w:tcPr>
            <w:tcW w:w="4853" w:type="dxa"/>
            <w:shd w:val="clear" w:color="auto" w:fill="auto"/>
          </w:tcPr>
          <w:p w14:paraId="53206014" w14:textId="48D8D885" w:rsidR="003970C0" w:rsidRPr="00A86B3A" w:rsidRDefault="003970C0" w:rsidP="00A86B3A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Institution</w:t>
            </w:r>
          </w:p>
        </w:tc>
      </w:tr>
      <w:bookmarkEnd w:id="0"/>
      <w:tr w:rsidR="001A5EB5" w:rsidRPr="008D2F60" w14:paraId="47EB601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545B321" w14:textId="77777777" w:rsidR="001A5EB5" w:rsidRPr="007B325B" w:rsidRDefault="001A5EB5" w:rsidP="006D061B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Alpha</w:t>
            </w:r>
          </w:p>
        </w:tc>
        <w:tc>
          <w:tcPr>
            <w:tcW w:w="4853" w:type="dxa"/>
            <w:shd w:val="clear" w:color="auto" w:fill="auto"/>
          </w:tcPr>
          <w:p w14:paraId="2DF5C09F" w14:textId="77777777" w:rsidR="001A5EB5" w:rsidRPr="007B325B" w:rsidRDefault="001A5EB5" w:rsidP="00304481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Cornell University</w:t>
            </w:r>
          </w:p>
        </w:tc>
      </w:tr>
      <w:tr w:rsidR="00867570" w:rsidRPr="008D2F60" w14:paraId="215CDF7F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10722BA" w14:textId="221FA200" w:rsidR="00867570" w:rsidRPr="007B325B" w:rsidRDefault="00867570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Epsilon</w:t>
            </w:r>
          </w:p>
        </w:tc>
        <w:tc>
          <w:tcPr>
            <w:tcW w:w="4853" w:type="dxa"/>
            <w:shd w:val="clear" w:color="auto" w:fill="auto"/>
          </w:tcPr>
          <w:p w14:paraId="79CBFAAE" w14:textId="589E0660" w:rsidR="00867570" w:rsidRPr="007B325B" w:rsidRDefault="00867570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Auburn University</w:t>
            </w:r>
          </w:p>
        </w:tc>
      </w:tr>
      <w:tr w:rsidR="00867570" w:rsidRPr="008D2F60" w14:paraId="3B088680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CC602D2" w14:textId="370B64F0" w:rsidR="00867570" w:rsidRPr="007B325B" w:rsidRDefault="00867570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Eta</w:t>
            </w:r>
          </w:p>
        </w:tc>
        <w:tc>
          <w:tcPr>
            <w:tcW w:w="4853" w:type="dxa"/>
            <w:shd w:val="clear" w:color="auto" w:fill="auto"/>
          </w:tcPr>
          <w:p w14:paraId="53673FD4" w14:textId="775EB1AB" w:rsidR="00867570" w:rsidRPr="007B325B" w:rsidRDefault="00867570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Texas A&amp;M University</w:t>
            </w:r>
          </w:p>
        </w:tc>
      </w:tr>
      <w:tr w:rsidR="00635E3D" w:rsidRPr="008D2F60" w14:paraId="0B66C12E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0585F962" w14:textId="3E070BF3" w:rsidR="00635E3D" w:rsidRPr="007B325B" w:rsidRDefault="00635E3D" w:rsidP="006F3EA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Iota</w:t>
            </w:r>
          </w:p>
        </w:tc>
        <w:tc>
          <w:tcPr>
            <w:tcW w:w="4853" w:type="dxa"/>
            <w:shd w:val="clear" w:color="auto" w:fill="auto"/>
          </w:tcPr>
          <w:p w14:paraId="7FBCDC92" w14:textId="1C06F06B" w:rsidR="00635E3D" w:rsidRPr="007B325B" w:rsidRDefault="00635E3D" w:rsidP="006F3EA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Washington State University</w:t>
            </w:r>
          </w:p>
        </w:tc>
      </w:tr>
      <w:tr w:rsidR="00635E3D" w:rsidRPr="008D2F60" w14:paraId="0B4F2D99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16AF7C6" w14:textId="07A8F127" w:rsidR="00635E3D" w:rsidRPr="007B325B" w:rsidRDefault="00635E3D" w:rsidP="006F3EA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Kappa</w:t>
            </w:r>
          </w:p>
        </w:tc>
        <w:tc>
          <w:tcPr>
            <w:tcW w:w="4853" w:type="dxa"/>
            <w:shd w:val="clear" w:color="auto" w:fill="auto"/>
          </w:tcPr>
          <w:p w14:paraId="5FB058E5" w14:textId="3BF0A755" w:rsidR="00635E3D" w:rsidRPr="007B325B" w:rsidRDefault="00635E3D" w:rsidP="006F3EA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University of Minnesota</w:t>
            </w:r>
          </w:p>
        </w:tc>
      </w:tr>
      <w:tr w:rsidR="006F3EAD" w:rsidRPr="008D2F60" w14:paraId="67AC4B1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BD315E6" w14:textId="255B283B" w:rsidR="006F3EAD" w:rsidRPr="007B325B" w:rsidRDefault="006F3EAD" w:rsidP="006F3EA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Lambda</w:t>
            </w:r>
          </w:p>
        </w:tc>
        <w:tc>
          <w:tcPr>
            <w:tcW w:w="4853" w:type="dxa"/>
            <w:shd w:val="clear" w:color="auto" w:fill="auto"/>
          </w:tcPr>
          <w:p w14:paraId="5BFBD878" w14:textId="35232DF6" w:rsidR="006F3EAD" w:rsidRPr="007B325B" w:rsidRDefault="006F3EAD" w:rsidP="006F3EA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University of California</w:t>
            </w:r>
          </w:p>
        </w:tc>
      </w:tr>
      <w:tr w:rsidR="00635E3D" w:rsidRPr="008D2F60" w14:paraId="500812DA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823F1FA" w14:textId="28A67963" w:rsidR="00635E3D" w:rsidRPr="007B325B" w:rsidRDefault="00635E3D" w:rsidP="00635E3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Nu</w:t>
            </w:r>
          </w:p>
        </w:tc>
        <w:tc>
          <w:tcPr>
            <w:tcW w:w="4853" w:type="dxa"/>
            <w:shd w:val="clear" w:color="auto" w:fill="auto"/>
          </w:tcPr>
          <w:p w14:paraId="0606DAE4" w14:textId="158B844A" w:rsidR="00635E3D" w:rsidRPr="007B325B" w:rsidRDefault="00635E3D" w:rsidP="00635E3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Oklahoma State University</w:t>
            </w:r>
          </w:p>
        </w:tc>
      </w:tr>
      <w:tr w:rsidR="00635E3D" w:rsidRPr="008D2F60" w14:paraId="1948C07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57CA5101" w14:textId="15B8F54B" w:rsidR="00635E3D" w:rsidRPr="007B325B" w:rsidRDefault="00635E3D" w:rsidP="00635E3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Pi</w:t>
            </w:r>
          </w:p>
        </w:tc>
        <w:tc>
          <w:tcPr>
            <w:tcW w:w="4853" w:type="dxa"/>
            <w:shd w:val="clear" w:color="auto" w:fill="auto"/>
          </w:tcPr>
          <w:p w14:paraId="0792796B" w14:textId="73A703DA" w:rsidR="00635E3D" w:rsidRPr="007B325B" w:rsidRDefault="00635E3D" w:rsidP="00635E3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University of Missouri</w:t>
            </w:r>
          </w:p>
        </w:tc>
      </w:tr>
      <w:tr w:rsidR="00861760" w:rsidRPr="008D2F60" w14:paraId="11B8834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70D1AE2" w14:textId="7136EF4C" w:rsidR="00861760" w:rsidRPr="007B325B" w:rsidRDefault="00861760" w:rsidP="00861760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Rho</w:t>
            </w:r>
          </w:p>
        </w:tc>
        <w:tc>
          <w:tcPr>
            <w:tcW w:w="4853" w:type="dxa"/>
            <w:shd w:val="clear" w:color="auto" w:fill="auto"/>
          </w:tcPr>
          <w:p w14:paraId="6CCD0EAA" w14:textId="63873490" w:rsidR="00861760" w:rsidRPr="007B325B" w:rsidRDefault="00861760" w:rsidP="00861760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Tuskegee University</w:t>
            </w:r>
          </w:p>
        </w:tc>
      </w:tr>
      <w:tr w:rsidR="00861760" w:rsidRPr="008D2F60" w14:paraId="3E2E1D12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E91D80B" w14:textId="2F1BE1A8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Sigma</w:t>
            </w:r>
          </w:p>
        </w:tc>
        <w:tc>
          <w:tcPr>
            <w:tcW w:w="4853" w:type="dxa"/>
            <w:shd w:val="clear" w:color="auto" w:fill="auto"/>
          </w:tcPr>
          <w:p w14:paraId="6C1A0B3D" w14:textId="5BACB063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Kansas State University</w:t>
            </w:r>
          </w:p>
        </w:tc>
      </w:tr>
      <w:tr w:rsidR="00861760" w:rsidRPr="008D2F60" w14:paraId="1BF84243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CDF3DD5" w14:textId="4CBD39C8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Tau</w:t>
            </w:r>
          </w:p>
        </w:tc>
        <w:tc>
          <w:tcPr>
            <w:tcW w:w="4853" w:type="dxa"/>
            <w:shd w:val="clear" w:color="auto" w:fill="auto"/>
          </w:tcPr>
          <w:p w14:paraId="3B53E155" w14:textId="125E81F4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Louisiana State University</w:t>
            </w:r>
          </w:p>
        </w:tc>
      </w:tr>
      <w:tr w:rsidR="00861760" w:rsidRPr="008D2F60" w14:paraId="71548153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66435F3" w14:textId="62C92CA2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Phi</w:t>
            </w:r>
          </w:p>
        </w:tc>
        <w:tc>
          <w:tcPr>
            <w:tcW w:w="4853" w:type="dxa"/>
            <w:shd w:val="clear" w:color="auto" w:fill="auto"/>
          </w:tcPr>
          <w:p w14:paraId="6D76602D" w14:textId="5AC23BC9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University of Tennessee</w:t>
            </w:r>
          </w:p>
        </w:tc>
      </w:tr>
      <w:tr w:rsidR="00861760" w:rsidRPr="008D2F60" w14:paraId="03A19EF4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E12C9A7" w14:textId="1895F5A5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4853" w:type="dxa"/>
            <w:shd w:val="clear" w:color="auto" w:fill="auto"/>
          </w:tcPr>
          <w:p w14:paraId="51CEBFD1" w14:textId="4BFD80B3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Virginia-Maryland Regional College Vet Med</w:t>
            </w:r>
          </w:p>
        </w:tc>
      </w:tr>
      <w:tr w:rsidR="00861760" w:rsidRPr="008D2F60" w14:paraId="022DFC07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1FB87DF" w14:textId="0F061C76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 xml:space="preserve">Alpha </w:t>
            </w:r>
            <w:proofErr w:type="spellStart"/>
            <w:r w:rsidRPr="007B325B">
              <w:rPr>
                <w:rFonts w:ascii="Arial" w:hAnsi="Arial" w:cs="Arial"/>
                <w:sz w:val="20"/>
              </w:rPr>
              <w:t>Alpha</w:t>
            </w:r>
            <w:proofErr w:type="spellEnd"/>
          </w:p>
        </w:tc>
        <w:tc>
          <w:tcPr>
            <w:tcW w:w="4853" w:type="dxa"/>
            <w:shd w:val="clear" w:color="auto" w:fill="auto"/>
          </w:tcPr>
          <w:p w14:paraId="199848CF" w14:textId="787E90E3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University of Wisconsin</w:t>
            </w:r>
          </w:p>
        </w:tc>
      </w:tr>
      <w:tr w:rsidR="00861760" w:rsidRPr="008D2F60" w14:paraId="305012D9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B835886" w14:textId="5DF43D43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Alpha Beta</w:t>
            </w:r>
          </w:p>
        </w:tc>
        <w:tc>
          <w:tcPr>
            <w:tcW w:w="4853" w:type="dxa"/>
            <w:shd w:val="clear" w:color="auto" w:fill="auto"/>
          </w:tcPr>
          <w:p w14:paraId="38E7D12A" w14:textId="7DDF0F0C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Tufts University</w:t>
            </w:r>
          </w:p>
        </w:tc>
      </w:tr>
      <w:tr w:rsidR="00861760" w:rsidRPr="008D2F60" w14:paraId="7BA5F110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C7946E0" w14:textId="42D14314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Alpha Gamma</w:t>
            </w:r>
          </w:p>
        </w:tc>
        <w:tc>
          <w:tcPr>
            <w:tcW w:w="4853" w:type="dxa"/>
            <w:shd w:val="clear" w:color="auto" w:fill="auto"/>
          </w:tcPr>
          <w:p w14:paraId="73A0D205" w14:textId="710739D8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Oregon State University</w:t>
            </w:r>
          </w:p>
        </w:tc>
      </w:tr>
      <w:tr w:rsidR="00861760" w:rsidRPr="008D2F60" w14:paraId="023421B1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5EC3AF36" w14:textId="6849F4C4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Alpha Delta</w:t>
            </w:r>
          </w:p>
        </w:tc>
        <w:tc>
          <w:tcPr>
            <w:tcW w:w="4853" w:type="dxa"/>
            <w:shd w:val="clear" w:color="auto" w:fill="auto"/>
          </w:tcPr>
          <w:p w14:paraId="14259E3C" w14:textId="783FF89D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St. George’s University</w:t>
            </w:r>
          </w:p>
        </w:tc>
      </w:tr>
      <w:tr w:rsidR="00861760" w:rsidRPr="008D2F60" w14:paraId="7B77CDA6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0579A92B" w14:textId="21282BAB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Alpha Epsilon</w:t>
            </w:r>
          </w:p>
        </w:tc>
        <w:tc>
          <w:tcPr>
            <w:tcW w:w="4853" w:type="dxa"/>
            <w:shd w:val="clear" w:color="auto" w:fill="auto"/>
          </w:tcPr>
          <w:p w14:paraId="275B7A83" w14:textId="50EDC398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Western University of Health Sciences</w:t>
            </w:r>
          </w:p>
        </w:tc>
      </w:tr>
      <w:tr w:rsidR="00861760" w:rsidRPr="008D2F60" w14:paraId="08A9B5D5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81DFEB5" w14:textId="7D327B63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Alpha Zeta</w:t>
            </w:r>
          </w:p>
        </w:tc>
        <w:tc>
          <w:tcPr>
            <w:tcW w:w="4853" w:type="dxa"/>
            <w:shd w:val="clear" w:color="auto" w:fill="auto"/>
          </w:tcPr>
          <w:p w14:paraId="21C11E07" w14:textId="14B48E76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Ross University</w:t>
            </w:r>
          </w:p>
        </w:tc>
      </w:tr>
      <w:tr w:rsidR="00861760" w:rsidRPr="008D2F60" w14:paraId="55367C7B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1B16433" w14:textId="19DEF462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Alpha Iota</w:t>
            </w:r>
          </w:p>
        </w:tc>
        <w:tc>
          <w:tcPr>
            <w:tcW w:w="4853" w:type="dxa"/>
            <w:shd w:val="clear" w:color="auto" w:fill="auto"/>
          </w:tcPr>
          <w:p w14:paraId="3D5DDEBB" w14:textId="1B853927" w:rsidR="00861760" w:rsidRPr="007B325B" w:rsidRDefault="00861760" w:rsidP="0086176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7B325B">
              <w:rPr>
                <w:rFonts w:ascii="Arial" w:hAnsi="Arial" w:cs="Arial"/>
                <w:sz w:val="20"/>
              </w:rPr>
              <w:t>Texas Tech University</w:t>
            </w:r>
          </w:p>
        </w:tc>
      </w:tr>
    </w:tbl>
    <w:bookmarkEnd w:id="1"/>
    <w:p w14:paraId="6D5DAE3C" w14:textId="4DF126DD" w:rsidR="00D6599A" w:rsidRDefault="00266148" w:rsidP="00A65C75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  <w:r w:rsidRPr="008D2F60">
        <w:rPr>
          <w:rFonts w:ascii="Arial" w:hAnsi="Arial" w:cs="Arial"/>
          <w:sz w:val="22"/>
          <w:szCs w:val="22"/>
        </w:rPr>
        <w:t xml:space="preserve">As there was representation from at least five chapters, </w:t>
      </w:r>
      <w:r w:rsidRPr="008D2F60">
        <w:rPr>
          <w:rFonts w:ascii="Arial" w:hAnsi="Arial" w:cs="Arial"/>
          <w:b/>
          <w:sz w:val="22"/>
          <w:szCs w:val="22"/>
        </w:rPr>
        <w:t>a quorum was constituted</w:t>
      </w:r>
      <w:r w:rsidRPr="008D2F60">
        <w:rPr>
          <w:rFonts w:ascii="Arial" w:hAnsi="Arial" w:cs="Arial"/>
          <w:sz w:val="22"/>
          <w:szCs w:val="22"/>
        </w:rPr>
        <w:t>.</w:t>
      </w:r>
    </w:p>
    <w:p w14:paraId="5604EB61" w14:textId="77777777" w:rsidR="00A65C75" w:rsidRPr="008D2F60" w:rsidRDefault="00A65C75" w:rsidP="00A65C75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</w:p>
    <w:p w14:paraId="3DF234AD" w14:textId="663D36F1" w:rsidR="00C87F9C" w:rsidRDefault="00266148" w:rsidP="00065FF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Introductions and President's Report</w:t>
      </w:r>
      <w:r w:rsidRPr="00065FFB">
        <w:rPr>
          <w:rFonts w:ascii="Arial" w:hAnsi="Arial" w:cs="Arial"/>
          <w:sz w:val="22"/>
          <w:szCs w:val="22"/>
        </w:rPr>
        <w:t>:</w:t>
      </w:r>
      <w:r w:rsidRPr="00065FFB">
        <w:rPr>
          <w:rFonts w:ascii="Arial" w:hAnsi="Arial" w:cs="Arial"/>
          <w:b/>
          <w:sz w:val="22"/>
          <w:szCs w:val="22"/>
        </w:rPr>
        <w:t xml:space="preserve"> </w:t>
      </w:r>
      <w:r w:rsidR="009B08DD">
        <w:rPr>
          <w:rFonts w:ascii="Arial" w:hAnsi="Arial" w:cs="Arial"/>
          <w:sz w:val="22"/>
          <w:szCs w:val="22"/>
        </w:rPr>
        <w:t>Emily Reppert</w:t>
      </w:r>
      <w:r w:rsidRPr="00065FFB">
        <w:rPr>
          <w:rFonts w:ascii="Arial" w:hAnsi="Arial" w:cs="Arial"/>
          <w:sz w:val="22"/>
          <w:szCs w:val="22"/>
        </w:rPr>
        <w:t xml:space="preserve"> welcomed those </w:t>
      </w:r>
      <w:r w:rsidR="00AA796C" w:rsidRPr="00065FFB">
        <w:rPr>
          <w:rFonts w:ascii="Arial" w:hAnsi="Arial" w:cs="Arial"/>
          <w:sz w:val="22"/>
          <w:szCs w:val="22"/>
        </w:rPr>
        <w:t>in attendance</w:t>
      </w:r>
      <w:r w:rsidR="001E670F" w:rsidRPr="00065FFB">
        <w:rPr>
          <w:rFonts w:ascii="Arial" w:hAnsi="Arial" w:cs="Arial"/>
          <w:sz w:val="22"/>
          <w:szCs w:val="22"/>
        </w:rPr>
        <w:t>.</w:t>
      </w:r>
      <w:r w:rsidR="00AA796C" w:rsidRPr="00065FFB">
        <w:rPr>
          <w:rFonts w:ascii="Arial" w:hAnsi="Arial" w:cs="Arial"/>
          <w:sz w:val="22"/>
          <w:szCs w:val="22"/>
        </w:rPr>
        <w:t xml:space="preserve"> Roll call was </w:t>
      </w:r>
      <w:r w:rsidR="00A65C75">
        <w:rPr>
          <w:rFonts w:ascii="Arial" w:hAnsi="Arial" w:cs="Arial"/>
          <w:sz w:val="22"/>
          <w:szCs w:val="22"/>
        </w:rPr>
        <w:t>made at the beginning and the end of the meeting</w:t>
      </w:r>
      <w:r w:rsidR="00033538" w:rsidRPr="00065FFB">
        <w:rPr>
          <w:rFonts w:ascii="Arial" w:hAnsi="Arial" w:cs="Arial"/>
          <w:sz w:val="22"/>
          <w:szCs w:val="22"/>
        </w:rPr>
        <w:t>.</w:t>
      </w:r>
      <w:r w:rsidR="00AF4BCB" w:rsidRPr="00065FFB">
        <w:rPr>
          <w:rFonts w:ascii="Arial" w:hAnsi="Arial" w:cs="Arial"/>
          <w:sz w:val="22"/>
          <w:szCs w:val="22"/>
        </w:rPr>
        <w:t xml:space="preserve"> </w:t>
      </w:r>
    </w:p>
    <w:p w14:paraId="15C6CFB8" w14:textId="77777777" w:rsidR="00A65C75" w:rsidRPr="00065FFB" w:rsidRDefault="00A65C75" w:rsidP="00A65C7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E37116D" w14:textId="094C3D14" w:rsidR="00065FFB" w:rsidRDefault="002A1289" w:rsidP="00E5397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Approval of Minutes of 20</w:t>
      </w:r>
      <w:r w:rsidR="00801DD9">
        <w:rPr>
          <w:rFonts w:ascii="Arial" w:hAnsi="Arial" w:cs="Arial"/>
          <w:b/>
          <w:sz w:val="22"/>
          <w:szCs w:val="22"/>
        </w:rPr>
        <w:t>2</w:t>
      </w:r>
      <w:r w:rsidR="00861760">
        <w:rPr>
          <w:rFonts w:ascii="Arial" w:hAnsi="Arial" w:cs="Arial"/>
          <w:b/>
          <w:sz w:val="22"/>
          <w:szCs w:val="22"/>
        </w:rPr>
        <w:t>4</w:t>
      </w:r>
      <w:r w:rsidR="003F3364" w:rsidRPr="00065FFB">
        <w:rPr>
          <w:rFonts w:ascii="Arial" w:hAnsi="Arial" w:cs="Arial"/>
          <w:b/>
          <w:sz w:val="22"/>
          <w:szCs w:val="22"/>
        </w:rPr>
        <w:t xml:space="preserve"> Virtual meeting</w:t>
      </w:r>
      <w:r w:rsidR="00266148" w:rsidRPr="00065FFB">
        <w:rPr>
          <w:rFonts w:ascii="Arial" w:hAnsi="Arial" w:cs="Arial"/>
          <w:sz w:val="22"/>
          <w:szCs w:val="22"/>
        </w:rPr>
        <w:t>:</w:t>
      </w:r>
      <w:r w:rsidR="00266148" w:rsidRPr="00065FFB">
        <w:rPr>
          <w:rFonts w:ascii="Arial" w:hAnsi="Arial" w:cs="Arial"/>
          <w:b/>
          <w:sz w:val="22"/>
          <w:szCs w:val="22"/>
        </w:rPr>
        <w:t xml:space="preserve">  </w:t>
      </w:r>
      <w:r w:rsidR="00266148" w:rsidRPr="00065FFB">
        <w:rPr>
          <w:rFonts w:ascii="Arial" w:hAnsi="Arial" w:cs="Arial"/>
          <w:sz w:val="22"/>
          <w:szCs w:val="22"/>
        </w:rPr>
        <w:t>Minut</w:t>
      </w:r>
      <w:r w:rsidR="007D2820" w:rsidRPr="00065FFB">
        <w:rPr>
          <w:rFonts w:ascii="Arial" w:hAnsi="Arial" w:cs="Arial"/>
          <w:sz w:val="22"/>
          <w:szCs w:val="22"/>
        </w:rPr>
        <w:t>es of the Ju</w:t>
      </w:r>
      <w:r w:rsidR="00A65C75">
        <w:rPr>
          <w:rFonts w:ascii="Arial" w:hAnsi="Arial" w:cs="Arial"/>
          <w:sz w:val="22"/>
          <w:szCs w:val="22"/>
        </w:rPr>
        <w:t>ly</w:t>
      </w:r>
      <w:r w:rsidR="007D2820" w:rsidRPr="00065FFB">
        <w:rPr>
          <w:rFonts w:ascii="Arial" w:hAnsi="Arial" w:cs="Arial"/>
          <w:sz w:val="22"/>
          <w:szCs w:val="22"/>
        </w:rPr>
        <w:t xml:space="preserve"> </w:t>
      </w:r>
      <w:r w:rsidR="00861760">
        <w:rPr>
          <w:rFonts w:ascii="Arial" w:hAnsi="Arial" w:cs="Arial"/>
          <w:sz w:val="22"/>
          <w:szCs w:val="22"/>
        </w:rPr>
        <w:t>17</w:t>
      </w:r>
      <w:r w:rsidR="00A65C75">
        <w:rPr>
          <w:rFonts w:ascii="Arial" w:hAnsi="Arial" w:cs="Arial"/>
          <w:sz w:val="22"/>
          <w:szCs w:val="22"/>
        </w:rPr>
        <w:t>,</w:t>
      </w:r>
      <w:r w:rsidR="001E670F" w:rsidRPr="00065F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01DD9">
        <w:rPr>
          <w:rFonts w:ascii="Arial" w:hAnsi="Arial" w:cs="Arial"/>
          <w:sz w:val="22"/>
          <w:szCs w:val="22"/>
        </w:rPr>
        <w:t>202</w:t>
      </w:r>
      <w:r w:rsidR="00861760">
        <w:rPr>
          <w:rFonts w:ascii="Arial" w:hAnsi="Arial" w:cs="Arial"/>
          <w:sz w:val="22"/>
          <w:szCs w:val="22"/>
        </w:rPr>
        <w:t>4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</w:t>
      </w:r>
      <w:r w:rsidR="00266148" w:rsidRPr="00065FFB">
        <w:rPr>
          <w:rFonts w:ascii="Arial" w:hAnsi="Arial" w:cs="Arial"/>
          <w:sz w:val="22"/>
          <w:szCs w:val="22"/>
        </w:rPr>
        <w:t xml:space="preserve">meeting </w:t>
      </w:r>
      <w:proofErr w:type="gramStart"/>
      <w:r w:rsidR="00266148" w:rsidRPr="00065FFB">
        <w:rPr>
          <w:rFonts w:ascii="Arial" w:hAnsi="Arial" w:cs="Arial"/>
          <w:sz w:val="22"/>
          <w:szCs w:val="22"/>
        </w:rPr>
        <w:t>were</w:t>
      </w:r>
      <w:proofErr w:type="gramEnd"/>
      <w:r w:rsidR="00266148" w:rsidRPr="00065FFB">
        <w:rPr>
          <w:rFonts w:ascii="Arial" w:hAnsi="Arial" w:cs="Arial"/>
          <w:sz w:val="22"/>
          <w:szCs w:val="22"/>
        </w:rPr>
        <w:t xml:space="preserve"> presented for discussion.</w:t>
      </w:r>
      <w:r w:rsidR="00E20C06" w:rsidRPr="00065FFB">
        <w:rPr>
          <w:rFonts w:ascii="Arial" w:hAnsi="Arial" w:cs="Arial"/>
          <w:sz w:val="22"/>
          <w:szCs w:val="22"/>
        </w:rPr>
        <w:t xml:space="preserve"> </w:t>
      </w:r>
      <w:r w:rsidR="003B0C42" w:rsidRPr="00065FFB">
        <w:rPr>
          <w:rFonts w:ascii="Arial" w:hAnsi="Arial" w:cs="Arial"/>
          <w:sz w:val="22"/>
          <w:szCs w:val="22"/>
        </w:rPr>
        <w:t xml:space="preserve">The minutes had been </w:t>
      </w:r>
      <w:r w:rsidR="00885B7A">
        <w:rPr>
          <w:rFonts w:ascii="Arial" w:hAnsi="Arial" w:cs="Arial"/>
          <w:sz w:val="22"/>
          <w:szCs w:val="22"/>
        </w:rPr>
        <w:t xml:space="preserve">presented to the chapters soon after the July </w:t>
      </w:r>
      <w:r w:rsidR="00861760">
        <w:rPr>
          <w:rFonts w:ascii="Arial" w:hAnsi="Arial" w:cs="Arial"/>
          <w:sz w:val="22"/>
          <w:szCs w:val="22"/>
        </w:rPr>
        <w:t>17</w:t>
      </w:r>
      <w:r w:rsidR="00885B7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85B7A">
        <w:rPr>
          <w:rFonts w:ascii="Arial" w:hAnsi="Arial" w:cs="Arial"/>
          <w:sz w:val="22"/>
          <w:szCs w:val="22"/>
        </w:rPr>
        <w:t>202</w:t>
      </w:r>
      <w:r w:rsidR="00861760">
        <w:rPr>
          <w:rFonts w:ascii="Arial" w:hAnsi="Arial" w:cs="Arial"/>
          <w:sz w:val="22"/>
          <w:szCs w:val="22"/>
        </w:rPr>
        <w:t>4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meeting for an unofficial vote</w:t>
      </w:r>
      <w:r w:rsidR="006140DF" w:rsidRPr="00065FFB">
        <w:rPr>
          <w:rFonts w:ascii="Arial" w:hAnsi="Arial" w:cs="Arial"/>
          <w:sz w:val="22"/>
          <w:szCs w:val="22"/>
        </w:rPr>
        <w:t>.</w:t>
      </w:r>
      <w:r w:rsidR="00885B7A">
        <w:rPr>
          <w:rFonts w:ascii="Arial" w:hAnsi="Arial" w:cs="Arial"/>
          <w:sz w:val="22"/>
          <w:szCs w:val="22"/>
        </w:rPr>
        <w:t xml:space="preserve"> Motion to accept the 202</w:t>
      </w:r>
      <w:r w:rsidR="00861760">
        <w:rPr>
          <w:rFonts w:ascii="Arial" w:hAnsi="Arial" w:cs="Arial"/>
          <w:sz w:val="22"/>
          <w:szCs w:val="22"/>
        </w:rPr>
        <w:t>4</w:t>
      </w:r>
      <w:r w:rsidR="00885B7A">
        <w:rPr>
          <w:rFonts w:ascii="Arial" w:hAnsi="Arial" w:cs="Arial"/>
          <w:sz w:val="22"/>
          <w:szCs w:val="22"/>
        </w:rPr>
        <w:t xml:space="preserve"> minutes was made, seconded</w:t>
      </w:r>
      <w:r w:rsidR="00861760">
        <w:rPr>
          <w:rFonts w:ascii="Arial" w:hAnsi="Arial" w:cs="Arial"/>
          <w:sz w:val="22"/>
          <w:szCs w:val="22"/>
        </w:rPr>
        <w:t xml:space="preserve"> and approved</w:t>
      </w:r>
      <w:r w:rsidR="00885B7A">
        <w:rPr>
          <w:rFonts w:ascii="Arial" w:hAnsi="Arial" w:cs="Arial"/>
          <w:sz w:val="22"/>
          <w:szCs w:val="22"/>
        </w:rPr>
        <w:t>.</w:t>
      </w:r>
    </w:p>
    <w:p w14:paraId="0015CB39" w14:textId="77777777" w:rsidR="00E53971" w:rsidRPr="00E53971" w:rsidRDefault="00E53971" w:rsidP="00E5397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78E6D9D3" w14:textId="64E25C96" w:rsidR="002320E1" w:rsidRPr="002320E1" w:rsidRDefault="00266148" w:rsidP="002320E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E46BB">
        <w:rPr>
          <w:rFonts w:ascii="Arial" w:hAnsi="Arial" w:cs="Arial"/>
          <w:b/>
          <w:sz w:val="22"/>
          <w:szCs w:val="22"/>
        </w:rPr>
        <w:t>Secretary-Treasurer's Report</w:t>
      </w:r>
      <w:r w:rsidRPr="001E46BB">
        <w:rPr>
          <w:rFonts w:ascii="Arial" w:hAnsi="Arial" w:cs="Arial"/>
          <w:sz w:val="22"/>
          <w:szCs w:val="22"/>
        </w:rPr>
        <w:t xml:space="preserve">: </w:t>
      </w:r>
      <w:r w:rsidR="00523DD2" w:rsidRPr="001E46BB">
        <w:rPr>
          <w:rFonts w:ascii="Arial" w:hAnsi="Arial" w:cs="Arial"/>
          <w:sz w:val="22"/>
          <w:szCs w:val="22"/>
        </w:rPr>
        <w:t>The</w:t>
      </w:r>
      <w:r w:rsidR="001179B3" w:rsidRPr="001E46BB">
        <w:rPr>
          <w:rFonts w:ascii="Arial" w:hAnsi="Arial" w:cs="Arial"/>
          <w:sz w:val="22"/>
          <w:szCs w:val="22"/>
        </w:rPr>
        <w:t xml:space="preserve"> Treasurer’</w:t>
      </w:r>
      <w:r w:rsidR="00801DD9" w:rsidRPr="001E46BB">
        <w:rPr>
          <w:rFonts w:ascii="Arial" w:hAnsi="Arial" w:cs="Arial"/>
          <w:sz w:val="22"/>
          <w:szCs w:val="22"/>
        </w:rPr>
        <w:t>s Report for 202</w:t>
      </w:r>
      <w:r w:rsidR="00861760">
        <w:rPr>
          <w:rFonts w:ascii="Arial" w:hAnsi="Arial" w:cs="Arial"/>
          <w:sz w:val="22"/>
          <w:szCs w:val="22"/>
        </w:rPr>
        <w:t>4</w:t>
      </w:r>
      <w:r w:rsidR="00801DD9" w:rsidRPr="001E46BB">
        <w:rPr>
          <w:rFonts w:ascii="Arial" w:hAnsi="Arial" w:cs="Arial"/>
          <w:sz w:val="22"/>
          <w:szCs w:val="22"/>
        </w:rPr>
        <w:t>-202</w:t>
      </w:r>
      <w:r w:rsidR="00861760">
        <w:rPr>
          <w:rFonts w:ascii="Arial" w:hAnsi="Arial" w:cs="Arial"/>
          <w:sz w:val="22"/>
          <w:szCs w:val="22"/>
        </w:rPr>
        <w:t>5</w:t>
      </w:r>
      <w:r w:rsidR="00E53971" w:rsidRPr="001E46BB">
        <w:rPr>
          <w:rFonts w:ascii="Arial" w:hAnsi="Arial" w:cs="Arial"/>
          <w:sz w:val="22"/>
          <w:szCs w:val="22"/>
        </w:rPr>
        <w:t xml:space="preserve"> </w:t>
      </w:r>
      <w:r w:rsidR="00192384" w:rsidRPr="001E46BB">
        <w:rPr>
          <w:rFonts w:ascii="Arial" w:hAnsi="Arial" w:cs="Arial"/>
          <w:sz w:val="22"/>
          <w:szCs w:val="22"/>
        </w:rPr>
        <w:t>was p</w:t>
      </w:r>
      <w:r w:rsidR="000F0255" w:rsidRPr="001E46BB">
        <w:rPr>
          <w:rFonts w:ascii="Arial" w:hAnsi="Arial" w:cs="Arial"/>
          <w:sz w:val="22"/>
          <w:szCs w:val="22"/>
        </w:rPr>
        <w:t>resented</w:t>
      </w:r>
      <w:r w:rsidR="00861760">
        <w:rPr>
          <w:rFonts w:ascii="Arial" w:hAnsi="Arial" w:cs="Arial"/>
          <w:sz w:val="22"/>
          <w:szCs w:val="22"/>
        </w:rPr>
        <w:t>.</w:t>
      </w:r>
      <w:r w:rsidR="000F0255" w:rsidRPr="001E46BB">
        <w:rPr>
          <w:rFonts w:ascii="Arial" w:hAnsi="Arial" w:cs="Arial"/>
          <w:sz w:val="22"/>
          <w:szCs w:val="22"/>
        </w:rPr>
        <w:t xml:space="preserve"> </w:t>
      </w:r>
      <w:r w:rsidR="00861760">
        <w:rPr>
          <w:rFonts w:ascii="Arial" w:hAnsi="Arial" w:cs="Arial"/>
          <w:sz w:val="22"/>
          <w:szCs w:val="22"/>
        </w:rPr>
        <w:t>I</w:t>
      </w:r>
      <w:r w:rsidR="00CD72AC" w:rsidRPr="001E46BB">
        <w:rPr>
          <w:rFonts w:ascii="Arial" w:hAnsi="Arial" w:cs="Arial"/>
          <w:sz w:val="22"/>
          <w:szCs w:val="22"/>
        </w:rPr>
        <w:t xml:space="preserve">ncome </w:t>
      </w:r>
      <w:r w:rsidR="00516429">
        <w:rPr>
          <w:rFonts w:ascii="Arial" w:hAnsi="Arial" w:cs="Arial"/>
          <w:sz w:val="22"/>
          <w:szCs w:val="22"/>
        </w:rPr>
        <w:t>from</w:t>
      </w:r>
      <w:r w:rsidR="00581AA2" w:rsidRPr="001E46BB">
        <w:rPr>
          <w:rFonts w:ascii="Arial" w:hAnsi="Arial" w:cs="Arial"/>
          <w:sz w:val="22"/>
          <w:szCs w:val="22"/>
        </w:rPr>
        <w:t xml:space="preserve"> certificates</w:t>
      </w:r>
      <w:r w:rsidR="00516429">
        <w:rPr>
          <w:rFonts w:ascii="Arial" w:hAnsi="Arial" w:cs="Arial"/>
          <w:sz w:val="22"/>
          <w:szCs w:val="22"/>
        </w:rPr>
        <w:t xml:space="preserve"> represented the initiation of 1,059</w:t>
      </w:r>
      <w:r w:rsidR="000E062C" w:rsidRPr="001E46BB">
        <w:rPr>
          <w:rFonts w:ascii="Arial" w:hAnsi="Arial" w:cs="Arial"/>
          <w:sz w:val="22"/>
          <w:szCs w:val="22"/>
        </w:rPr>
        <w:t xml:space="preserve"> new members</w:t>
      </w:r>
      <w:r w:rsidR="006140DF" w:rsidRPr="001E46BB">
        <w:rPr>
          <w:rFonts w:ascii="Arial" w:hAnsi="Arial" w:cs="Arial"/>
          <w:sz w:val="22"/>
          <w:szCs w:val="22"/>
        </w:rPr>
        <w:t>.</w:t>
      </w:r>
      <w:r w:rsidR="003D09A9" w:rsidRPr="001E46BB">
        <w:rPr>
          <w:rFonts w:ascii="Arial" w:hAnsi="Arial" w:cs="Arial"/>
          <w:sz w:val="22"/>
          <w:szCs w:val="22"/>
        </w:rPr>
        <w:t xml:space="preserve"> </w:t>
      </w:r>
      <w:r w:rsidR="00516429">
        <w:rPr>
          <w:rFonts w:ascii="Arial" w:hAnsi="Arial" w:cs="Arial"/>
          <w:sz w:val="22"/>
          <w:szCs w:val="22"/>
        </w:rPr>
        <w:t xml:space="preserve">From the order of 1000 commemorative lapel </w:t>
      </w:r>
      <w:r w:rsidR="00516429">
        <w:rPr>
          <w:rFonts w:ascii="Arial" w:hAnsi="Arial" w:cs="Arial"/>
          <w:sz w:val="22"/>
          <w:szCs w:val="22"/>
        </w:rPr>
        <w:lastRenderedPageBreak/>
        <w:t xml:space="preserve">pins, over 700 were sold ($2 each). The initial production cost was met and $300 profit helped defray the additional shipping costs. </w:t>
      </w:r>
      <w:r w:rsidR="006140DF" w:rsidRPr="001E46BB">
        <w:rPr>
          <w:rFonts w:ascii="Arial" w:hAnsi="Arial" w:cs="Arial"/>
          <w:sz w:val="22"/>
          <w:szCs w:val="22"/>
        </w:rPr>
        <w:t xml:space="preserve">Expenses fell largely into 3 categories: </w:t>
      </w:r>
      <w:r w:rsidR="00F2779C" w:rsidRPr="001E46BB">
        <w:rPr>
          <w:rFonts w:ascii="Arial" w:hAnsi="Arial" w:cs="Arial"/>
          <w:sz w:val="22"/>
          <w:szCs w:val="22"/>
        </w:rPr>
        <w:t>Manuscript Award expenses (~$</w:t>
      </w:r>
      <w:r w:rsidR="00516429">
        <w:rPr>
          <w:rFonts w:ascii="Arial" w:hAnsi="Arial" w:cs="Arial"/>
          <w:sz w:val="22"/>
          <w:szCs w:val="22"/>
        </w:rPr>
        <w:t>2</w:t>
      </w:r>
      <w:r w:rsidR="00801DD9" w:rsidRPr="001E46BB">
        <w:rPr>
          <w:rFonts w:ascii="Arial" w:hAnsi="Arial" w:cs="Arial"/>
          <w:sz w:val="22"/>
          <w:szCs w:val="22"/>
        </w:rPr>
        <w:t>,</w:t>
      </w:r>
      <w:r w:rsidR="001E46BB" w:rsidRPr="001E46BB">
        <w:rPr>
          <w:rFonts w:ascii="Arial" w:hAnsi="Arial" w:cs="Arial"/>
          <w:sz w:val="22"/>
          <w:szCs w:val="22"/>
        </w:rPr>
        <w:t>3</w:t>
      </w:r>
      <w:r w:rsidR="00F2779C" w:rsidRPr="001E46BB">
        <w:rPr>
          <w:rFonts w:ascii="Arial" w:hAnsi="Arial" w:cs="Arial"/>
          <w:sz w:val="22"/>
          <w:szCs w:val="22"/>
        </w:rPr>
        <w:t xml:space="preserve">00), </w:t>
      </w:r>
      <w:r w:rsidR="003571F4" w:rsidRPr="001E46BB">
        <w:rPr>
          <w:rFonts w:ascii="Arial" w:hAnsi="Arial" w:cs="Arial"/>
          <w:sz w:val="22"/>
          <w:szCs w:val="22"/>
        </w:rPr>
        <w:t xml:space="preserve">office supplies and </w:t>
      </w:r>
      <w:r w:rsidR="00F2779C" w:rsidRPr="001E46BB">
        <w:rPr>
          <w:rFonts w:ascii="Arial" w:hAnsi="Arial" w:cs="Arial"/>
          <w:sz w:val="22"/>
          <w:szCs w:val="22"/>
        </w:rPr>
        <w:t>printing expenses (~$</w:t>
      </w:r>
      <w:r w:rsidR="00154885">
        <w:rPr>
          <w:rFonts w:ascii="Arial" w:hAnsi="Arial" w:cs="Arial"/>
          <w:sz w:val="22"/>
          <w:szCs w:val="22"/>
        </w:rPr>
        <w:t>2</w:t>
      </w:r>
      <w:r w:rsidR="003D09A9" w:rsidRPr="001E46BB">
        <w:rPr>
          <w:rFonts w:ascii="Arial" w:hAnsi="Arial" w:cs="Arial"/>
          <w:sz w:val="22"/>
          <w:szCs w:val="22"/>
        </w:rPr>
        <w:t>,</w:t>
      </w:r>
      <w:r w:rsidR="001E46BB" w:rsidRPr="001E46BB">
        <w:rPr>
          <w:rFonts w:ascii="Arial" w:hAnsi="Arial" w:cs="Arial"/>
          <w:sz w:val="22"/>
          <w:szCs w:val="22"/>
        </w:rPr>
        <w:t>9</w:t>
      </w:r>
      <w:r w:rsidR="00A20AF8" w:rsidRPr="001E46BB">
        <w:rPr>
          <w:rFonts w:ascii="Arial" w:hAnsi="Arial" w:cs="Arial"/>
          <w:sz w:val="22"/>
          <w:szCs w:val="22"/>
        </w:rPr>
        <w:t xml:space="preserve">00), and </w:t>
      </w:r>
      <w:r w:rsidR="00F2779C" w:rsidRPr="001E46BB">
        <w:rPr>
          <w:rFonts w:ascii="Arial" w:hAnsi="Arial" w:cs="Arial"/>
          <w:sz w:val="22"/>
          <w:szCs w:val="22"/>
        </w:rPr>
        <w:t>postage/shipping expenses (~$</w:t>
      </w:r>
      <w:r w:rsidR="00154885">
        <w:rPr>
          <w:rFonts w:ascii="Arial" w:hAnsi="Arial" w:cs="Arial"/>
          <w:sz w:val="22"/>
          <w:szCs w:val="22"/>
        </w:rPr>
        <w:t>6</w:t>
      </w:r>
      <w:r w:rsidR="001E46BB" w:rsidRPr="001E46BB">
        <w:rPr>
          <w:rFonts w:ascii="Arial" w:hAnsi="Arial" w:cs="Arial"/>
          <w:sz w:val="22"/>
          <w:szCs w:val="22"/>
        </w:rPr>
        <w:t>5</w:t>
      </w:r>
      <w:r w:rsidR="00F2779C" w:rsidRPr="001E46BB">
        <w:rPr>
          <w:rFonts w:ascii="Arial" w:hAnsi="Arial" w:cs="Arial"/>
          <w:sz w:val="22"/>
          <w:szCs w:val="22"/>
        </w:rPr>
        <w:t>0</w:t>
      </w:r>
      <w:r w:rsidR="00801DD9" w:rsidRPr="001E46BB">
        <w:rPr>
          <w:rFonts w:ascii="Arial" w:hAnsi="Arial" w:cs="Arial"/>
          <w:sz w:val="22"/>
          <w:szCs w:val="22"/>
        </w:rPr>
        <w:t xml:space="preserve">). </w:t>
      </w:r>
      <w:r w:rsidR="00AA58F5" w:rsidRPr="001E46BB">
        <w:rPr>
          <w:rFonts w:ascii="Arial" w:hAnsi="Arial" w:cs="Arial"/>
          <w:sz w:val="22"/>
          <w:szCs w:val="22"/>
        </w:rPr>
        <w:t>Flat rate p</w:t>
      </w:r>
      <w:r w:rsidR="00801DD9" w:rsidRPr="001E46BB">
        <w:rPr>
          <w:rFonts w:ascii="Arial" w:hAnsi="Arial" w:cs="Arial"/>
          <w:sz w:val="22"/>
          <w:szCs w:val="22"/>
        </w:rPr>
        <w:t xml:space="preserve">ostage for shipping certificates by USPS Priority increased </w:t>
      </w:r>
      <w:r w:rsidR="001E46BB" w:rsidRPr="001E46BB">
        <w:rPr>
          <w:rFonts w:ascii="Arial" w:hAnsi="Arial" w:cs="Arial"/>
          <w:sz w:val="22"/>
          <w:szCs w:val="22"/>
        </w:rPr>
        <w:t>again this past</w:t>
      </w:r>
      <w:r w:rsidR="00801DD9" w:rsidRPr="001E46BB">
        <w:rPr>
          <w:rFonts w:ascii="Arial" w:hAnsi="Arial" w:cs="Arial"/>
          <w:sz w:val="22"/>
          <w:szCs w:val="22"/>
        </w:rPr>
        <w:t xml:space="preserve"> year. </w:t>
      </w:r>
      <w:r w:rsidR="001E46BB">
        <w:rPr>
          <w:rFonts w:ascii="Arial" w:hAnsi="Arial" w:cs="Arial"/>
          <w:sz w:val="22"/>
          <w:szCs w:val="22"/>
        </w:rPr>
        <w:t>The amount of money left over after accounting for expenditures this year was</w:t>
      </w:r>
      <w:r w:rsidR="00154885">
        <w:rPr>
          <w:rFonts w:ascii="Arial" w:hAnsi="Arial" w:cs="Arial"/>
          <w:sz w:val="22"/>
          <w:szCs w:val="22"/>
        </w:rPr>
        <w:t xml:space="preserve"> almost $14,0</w:t>
      </w:r>
      <w:r w:rsidR="001E46BB">
        <w:rPr>
          <w:rFonts w:ascii="Arial" w:hAnsi="Arial" w:cs="Arial"/>
          <w:sz w:val="22"/>
          <w:szCs w:val="22"/>
        </w:rPr>
        <w:t>00. The calculated amount of dividend for the 2</w:t>
      </w:r>
      <w:r w:rsidR="00154885">
        <w:rPr>
          <w:rFonts w:ascii="Arial" w:hAnsi="Arial" w:cs="Arial"/>
          <w:sz w:val="22"/>
          <w:szCs w:val="22"/>
        </w:rPr>
        <w:t>0</w:t>
      </w:r>
      <w:r w:rsidR="001E46BB">
        <w:rPr>
          <w:rFonts w:ascii="Arial" w:hAnsi="Arial" w:cs="Arial"/>
          <w:sz w:val="22"/>
          <w:szCs w:val="22"/>
        </w:rPr>
        <w:t xml:space="preserve"> chapters in attendance is </w:t>
      </w:r>
      <w:r w:rsidR="00154885">
        <w:rPr>
          <w:rFonts w:ascii="Arial" w:hAnsi="Arial" w:cs="Arial"/>
          <w:sz w:val="22"/>
          <w:szCs w:val="22"/>
        </w:rPr>
        <w:t>$398</w:t>
      </w:r>
      <w:r w:rsidR="001E46BB">
        <w:rPr>
          <w:rFonts w:ascii="Arial" w:hAnsi="Arial" w:cs="Arial"/>
          <w:sz w:val="22"/>
          <w:szCs w:val="22"/>
        </w:rPr>
        <w:t>. The actual amount to give back to the</w:t>
      </w:r>
      <w:r w:rsidR="00154885">
        <w:rPr>
          <w:rFonts w:ascii="Arial" w:hAnsi="Arial" w:cs="Arial"/>
          <w:sz w:val="22"/>
          <w:szCs w:val="22"/>
        </w:rPr>
        <w:t xml:space="preserve"> 20</w:t>
      </w:r>
      <w:r w:rsidR="001E46BB">
        <w:rPr>
          <w:rFonts w:ascii="Arial" w:hAnsi="Arial" w:cs="Arial"/>
          <w:sz w:val="22"/>
          <w:szCs w:val="22"/>
        </w:rPr>
        <w:t xml:space="preserve"> chapters in attendance is $</w:t>
      </w:r>
      <w:r w:rsidR="00154885">
        <w:rPr>
          <w:rFonts w:ascii="Arial" w:hAnsi="Arial" w:cs="Arial"/>
          <w:sz w:val="22"/>
          <w:szCs w:val="22"/>
        </w:rPr>
        <w:t>3</w:t>
      </w:r>
      <w:r w:rsidR="001E46BB">
        <w:rPr>
          <w:rFonts w:ascii="Arial" w:hAnsi="Arial" w:cs="Arial"/>
          <w:sz w:val="22"/>
          <w:szCs w:val="22"/>
        </w:rPr>
        <w:t>00 per chapter.</w:t>
      </w:r>
    </w:p>
    <w:p w14:paraId="4B3F5EB9" w14:textId="77777777" w:rsidR="002320E1" w:rsidRPr="002320E1" w:rsidRDefault="002320E1" w:rsidP="002320E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CB84333" w14:textId="46977A8B" w:rsidR="0047016A" w:rsidRPr="007E3159" w:rsidRDefault="00266148" w:rsidP="007E3159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7E3159">
        <w:rPr>
          <w:rFonts w:ascii="Arial" w:hAnsi="Arial" w:cs="Arial"/>
          <w:b/>
          <w:sz w:val="22"/>
          <w:szCs w:val="22"/>
        </w:rPr>
        <w:t>Phi Zeta Research Awards</w:t>
      </w:r>
      <w:r w:rsidRPr="007E3159">
        <w:rPr>
          <w:rFonts w:ascii="Arial" w:hAnsi="Arial" w:cs="Arial"/>
          <w:sz w:val="22"/>
          <w:szCs w:val="22"/>
        </w:rPr>
        <w:t xml:space="preserve">: </w:t>
      </w:r>
      <w:r w:rsidR="0047016A" w:rsidRPr="007E3159">
        <w:rPr>
          <w:rFonts w:ascii="Arial" w:hAnsi="Arial" w:cs="Arial"/>
          <w:sz w:val="22"/>
          <w:szCs w:val="22"/>
        </w:rPr>
        <w:t>Dr. Reppert described the purpose of the Research Manuscript Award to recognize research excellence among graduate veterinarians. She thanked the reviewing chapters for 202</w:t>
      </w:r>
      <w:r w:rsidR="00154885" w:rsidRPr="007E3159">
        <w:rPr>
          <w:rFonts w:ascii="Arial" w:hAnsi="Arial" w:cs="Arial"/>
          <w:sz w:val="22"/>
          <w:szCs w:val="22"/>
        </w:rPr>
        <w:t>4</w:t>
      </w:r>
      <w:r w:rsidR="0047016A" w:rsidRPr="007E3159">
        <w:rPr>
          <w:rFonts w:ascii="Arial" w:hAnsi="Arial" w:cs="Arial"/>
          <w:sz w:val="22"/>
          <w:szCs w:val="22"/>
        </w:rPr>
        <w:t>-202</w:t>
      </w:r>
      <w:r w:rsidR="00154885" w:rsidRPr="007E3159">
        <w:rPr>
          <w:rFonts w:ascii="Arial" w:hAnsi="Arial" w:cs="Arial"/>
          <w:sz w:val="22"/>
          <w:szCs w:val="22"/>
        </w:rPr>
        <w:t>5</w:t>
      </w:r>
      <w:r w:rsidR="0047016A" w:rsidRPr="007E3159">
        <w:rPr>
          <w:rFonts w:ascii="Arial" w:hAnsi="Arial" w:cs="Arial"/>
          <w:sz w:val="22"/>
          <w:szCs w:val="22"/>
        </w:rPr>
        <w:t xml:space="preserve">, which were </w:t>
      </w:r>
      <w:r w:rsidR="00154885" w:rsidRPr="007E3159">
        <w:rPr>
          <w:rFonts w:ascii="Arial" w:hAnsi="Arial" w:cs="Arial"/>
          <w:sz w:val="22"/>
          <w:szCs w:val="22"/>
        </w:rPr>
        <w:t>Auburn University, Cornell University, Kansas State University, Lincoln Memorial University, and Louisiana State University</w:t>
      </w:r>
      <w:r w:rsidR="0047016A" w:rsidRPr="007E3159">
        <w:rPr>
          <w:rFonts w:ascii="Arial" w:hAnsi="Arial" w:cs="Arial"/>
          <w:sz w:val="22"/>
          <w:szCs w:val="22"/>
        </w:rPr>
        <w:t>. There were 2</w:t>
      </w:r>
      <w:r w:rsidR="00154885" w:rsidRPr="007E3159">
        <w:rPr>
          <w:rFonts w:ascii="Arial" w:hAnsi="Arial" w:cs="Arial"/>
          <w:sz w:val="22"/>
          <w:szCs w:val="22"/>
        </w:rPr>
        <w:t>8</w:t>
      </w:r>
      <w:r w:rsidR="0047016A" w:rsidRPr="007E3159">
        <w:rPr>
          <w:rFonts w:ascii="Arial" w:hAnsi="Arial" w:cs="Arial"/>
          <w:sz w:val="22"/>
          <w:szCs w:val="22"/>
        </w:rPr>
        <w:t xml:space="preserve"> manuscripts </w:t>
      </w:r>
      <w:proofErr w:type="gramStart"/>
      <w:r w:rsidR="0047016A" w:rsidRPr="007E3159">
        <w:rPr>
          <w:rFonts w:ascii="Arial" w:hAnsi="Arial" w:cs="Arial"/>
          <w:sz w:val="22"/>
          <w:szCs w:val="22"/>
        </w:rPr>
        <w:t>submitted</w:t>
      </w:r>
      <w:proofErr w:type="gramEnd"/>
      <w:r w:rsidR="0047016A" w:rsidRPr="007E3159">
        <w:rPr>
          <w:rFonts w:ascii="Arial" w:hAnsi="Arial" w:cs="Arial"/>
          <w:sz w:val="22"/>
          <w:szCs w:val="22"/>
        </w:rPr>
        <w:t xml:space="preserve"> and each institution had 1 or 2 manuscripts in each category to review. The reviews reflected conscientious consideration of the manuscripts and were mostly submitted in a timely manner. </w:t>
      </w:r>
    </w:p>
    <w:p w14:paraId="23F6D777" w14:textId="77777777" w:rsidR="0047016A" w:rsidRDefault="0047016A" w:rsidP="0047016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48D123D" w14:textId="394F0592" w:rsidR="007E78DC" w:rsidRDefault="00AA58F5" w:rsidP="002320E1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47016A">
        <w:rPr>
          <w:rFonts w:ascii="Arial" w:hAnsi="Arial" w:cs="Arial"/>
          <w:sz w:val="22"/>
          <w:szCs w:val="22"/>
        </w:rPr>
        <w:t xml:space="preserve">Dr. </w:t>
      </w:r>
      <w:r w:rsidR="0047016A">
        <w:rPr>
          <w:rFonts w:ascii="Arial" w:hAnsi="Arial" w:cs="Arial"/>
          <w:sz w:val="22"/>
          <w:szCs w:val="22"/>
        </w:rPr>
        <w:t>Reppert</w:t>
      </w:r>
      <w:r w:rsidRPr="0047016A">
        <w:rPr>
          <w:rFonts w:ascii="Arial" w:hAnsi="Arial" w:cs="Arial"/>
          <w:sz w:val="22"/>
          <w:szCs w:val="22"/>
        </w:rPr>
        <w:t xml:space="preserve"> </w:t>
      </w:r>
      <w:r w:rsidR="00B80F63" w:rsidRPr="0047016A">
        <w:rPr>
          <w:rFonts w:ascii="Arial" w:hAnsi="Arial" w:cs="Arial"/>
          <w:sz w:val="22"/>
          <w:szCs w:val="22"/>
        </w:rPr>
        <w:t>announced the winner</w:t>
      </w:r>
      <w:r w:rsidR="00154885">
        <w:rPr>
          <w:rFonts w:ascii="Arial" w:hAnsi="Arial" w:cs="Arial"/>
          <w:sz w:val="22"/>
          <w:szCs w:val="22"/>
        </w:rPr>
        <w:t>s of the Basic Science and Clinical Science categories.</w:t>
      </w:r>
      <w:r w:rsidR="004A5067">
        <w:rPr>
          <w:rFonts w:ascii="Arial" w:hAnsi="Arial" w:cs="Arial"/>
          <w:sz w:val="22"/>
          <w:szCs w:val="22"/>
        </w:rPr>
        <w:t xml:space="preserve"> Winner in the Basic Science category was </w:t>
      </w:r>
      <w:r w:rsidR="004A5067">
        <w:rPr>
          <w:rFonts w:ascii="Arial" w:hAnsi="Arial" w:cs="Arial"/>
          <w:b/>
          <w:bCs/>
          <w:sz w:val="22"/>
          <w:szCs w:val="22"/>
        </w:rPr>
        <w:t>Dr. Lorena S. Feijo</w:t>
      </w:r>
      <w:r w:rsidR="004A5067">
        <w:rPr>
          <w:rFonts w:ascii="Arial" w:hAnsi="Arial" w:cs="Arial"/>
          <w:sz w:val="22"/>
          <w:szCs w:val="22"/>
        </w:rPr>
        <w:t xml:space="preserve"> who was sponsored by Cornell University. The title of her manuscript </w:t>
      </w:r>
      <w:r w:rsidR="00447A15">
        <w:rPr>
          <w:rFonts w:ascii="Arial" w:hAnsi="Arial" w:cs="Arial"/>
          <w:sz w:val="22"/>
          <w:szCs w:val="22"/>
        </w:rPr>
        <w:t>wa</w:t>
      </w:r>
      <w:r w:rsidR="004A5067">
        <w:rPr>
          <w:rFonts w:ascii="Arial" w:hAnsi="Arial" w:cs="Arial"/>
          <w:sz w:val="22"/>
          <w:szCs w:val="22"/>
        </w:rPr>
        <w:t xml:space="preserve">s “Application of blood parameters for the early diagnosis of natural ascending </w:t>
      </w:r>
      <w:proofErr w:type="spellStart"/>
      <w:r w:rsidR="004A5067">
        <w:rPr>
          <w:rFonts w:ascii="Arial" w:hAnsi="Arial" w:cs="Arial"/>
          <w:sz w:val="22"/>
          <w:szCs w:val="22"/>
        </w:rPr>
        <w:t>placentitis</w:t>
      </w:r>
      <w:proofErr w:type="spellEnd"/>
      <w:r w:rsidR="004A5067">
        <w:rPr>
          <w:rFonts w:ascii="Arial" w:hAnsi="Arial" w:cs="Arial"/>
          <w:sz w:val="22"/>
          <w:szCs w:val="22"/>
        </w:rPr>
        <w:t xml:space="preserve"> in pregnant mares” and </w:t>
      </w:r>
      <w:r w:rsidR="00447A15">
        <w:rPr>
          <w:rFonts w:ascii="Arial" w:hAnsi="Arial" w:cs="Arial"/>
          <w:sz w:val="22"/>
          <w:szCs w:val="22"/>
        </w:rPr>
        <w:t>wa</w:t>
      </w:r>
      <w:r w:rsidR="004A5067">
        <w:rPr>
          <w:rFonts w:ascii="Arial" w:hAnsi="Arial" w:cs="Arial"/>
          <w:sz w:val="22"/>
          <w:szCs w:val="22"/>
        </w:rPr>
        <w:t xml:space="preserve">s published in </w:t>
      </w:r>
      <w:r w:rsidR="004A5067">
        <w:rPr>
          <w:rFonts w:ascii="Arial" w:hAnsi="Arial" w:cs="Arial"/>
          <w:i/>
          <w:iCs/>
          <w:sz w:val="22"/>
          <w:szCs w:val="22"/>
        </w:rPr>
        <w:t>Theriogenology</w:t>
      </w:r>
      <w:r w:rsidR="004A5067">
        <w:rPr>
          <w:rFonts w:ascii="Arial" w:hAnsi="Arial" w:cs="Arial"/>
          <w:sz w:val="22"/>
          <w:szCs w:val="22"/>
        </w:rPr>
        <w:t xml:space="preserve">. Winner in the Clinical Science category was </w:t>
      </w:r>
      <w:r w:rsidR="004A5067">
        <w:rPr>
          <w:rFonts w:ascii="Arial" w:hAnsi="Arial" w:cs="Arial"/>
          <w:b/>
          <w:bCs/>
          <w:sz w:val="22"/>
          <w:szCs w:val="22"/>
        </w:rPr>
        <w:t xml:space="preserve">Dr. Matthew R. </w:t>
      </w:r>
      <w:r w:rsidR="004A5067" w:rsidRPr="00447A15">
        <w:rPr>
          <w:rFonts w:ascii="Arial" w:hAnsi="Arial" w:cs="Arial"/>
          <w:b/>
          <w:bCs/>
          <w:sz w:val="22"/>
          <w:szCs w:val="22"/>
        </w:rPr>
        <w:t>Kulpa</w:t>
      </w:r>
      <w:r w:rsidR="00447A15">
        <w:rPr>
          <w:rFonts w:ascii="Arial" w:hAnsi="Arial" w:cs="Arial"/>
          <w:sz w:val="22"/>
          <w:szCs w:val="22"/>
        </w:rPr>
        <w:t xml:space="preserve"> who was sponsored by Texas A&amp;M University. The title of his manuscript was “A </w:t>
      </w:r>
      <w:proofErr w:type="spellStart"/>
      <w:r w:rsidR="00447A15">
        <w:rPr>
          <w:rFonts w:ascii="Arial" w:hAnsi="Arial" w:cs="Arial"/>
          <w:sz w:val="22"/>
          <w:szCs w:val="22"/>
        </w:rPr>
        <w:t>footworm</w:t>
      </w:r>
      <w:proofErr w:type="spellEnd"/>
      <w:r w:rsidR="00447A15">
        <w:rPr>
          <w:rFonts w:ascii="Arial" w:hAnsi="Arial" w:cs="Arial"/>
          <w:sz w:val="22"/>
          <w:szCs w:val="22"/>
        </w:rPr>
        <w:t xml:space="preserve"> in the door: revising </w:t>
      </w:r>
      <w:proofErr w:type="spellStart"/>
      <w:r w:rsidR="00447A15">
        <w:rPr>
          <w:rFonts w:ascii="Arial" w:hAnsi="Arial" w:cs="Arial"/>
          <w:i/>
          <w:iCs/>
          <w:sz w:val="22"/>
          <w:szCs w:val="22"/>
        </w:rPr>
        <w:t>Onchocerca</w:t>
      </w:r>
      <w:proofErr w:type="spellEnd"/>
      <w:r w:rsidR="00447A15">
        <w:rPr>
          <w:rFonts w:ascii="Arial" w:hAnsi="Arial" w:cs="Arial"/>
          <w:sz w:val="22"/>
          <w:szCs w:val="22"/>
        </w:rPr>
        <w:t xml:space="preserve"> phylogeny with previously unknown cryptic species in wild North American ungulates” and was published in </w:t>
      </w:r>
      <w:r w:rsidR="00447A15">
        <w:rPr>
          <w:rFonts w:ascii="Arial" w:hAnsi="Arial" w:cs="Arial"/>
          <w:i/>
          <w:iCs/>
          <w:sz w:val="22"/>
          <w:szCs w:val="22"/>
        </w:rPr>
        <w:t>International Journal of Parasitology</w:t>
      </w:r>
      <w:r w:rsidR="00447A15">
        <w:rPr>
          <w:rFonts w:ascii="Arial" w:hAnsi="Arial" w:cs="Arial"/>
          <w:sz w:val="22"/>
          <w:szCs w:val="22"/>
        </w:rPr>
        <w:t>. Each author will receive a check for $1000 and a plaque commemorating their achievement</w:t>
      </w:r>
      <w:r w:rsidR="002320E1" w:rsidRPr="00447A15">
        <w:rPr>
          <w:rFonts w:ascii="Arial" w:hAnsi="Arial" w:cs="Arial"/>
          <w:sz w:val="22"/>
          <w:szCs w:val="22"/>
        </w:rPr>
        <w:t xml:space="preserve">. </w:t>
      </w:r>
      <w:r w:rsidR="003D09A9" w:rsidRPr="00447A15">
        <w:rPr>
          <w:rFonts w:ascii="Arial" w:hAnsi="Arial" w:cs="Arial"/>
          <w:sz w:val="22"/>
          <w:szCs w:val="22"/>
        </w:rPr>
        <w:t xml:space="preserve">There will </w:t>
      </w:r>
      <w:r w:rsidR="002320E1" w:rsidRPr="00447A15">
        <w:rPr>
          <w:rFonts w:ascii="Arial" w:hAnsi="Arial" w:cs="Arial"/>
          <w:sz w:val="22"/>
          <w:szCs w:val="22"/>
        </w:rPr>
        <w:t xml:space="preserve">also </w:t>
      </w:r>
      <w:r w:rsidR="003D09A9" w:rsidRPr="00447A15">
        <w:rPr>
          <w:rFonts w:ascii="Arial" w:hAnsi="Arial" w:cs="Arial"/>
          <w:sz w:val="22"/>
          <w:szCs w:val="22"/>
        </w:rPr>
        <w:t xml:space="preserve">be an announcement of </w:t>
      </w:r>
      <w:r w:rsidR="00447A15">
        <w:rPr>
          <w:rFonts w:ascii="Arial" w:hAnsi="Arial" w:cs="Arial"/>
          <w:sz w:val="22"/>
          <w:szCs w:val="22"/>
        </w:rPr>
        <w:t>Dr. Feijo’s and Dr. Kulpa’s</w:t>
      </w:r>
      <w:r w:rsidR="002320E1" w:rsidRPr="00447A15">
        <w:rPr>
          <w:rFonts w:ascii="Arial" w:hAnsi="Arial" w:cs="Arial"/>
          <w:sz w:val="22"/>
          <w:szCs w:val="22"/>
        </w:rPr>
        <w:t xml:space="preserve"> accomplishment</w:t>
      </w:r>
      <w:r w:rsidR="00447A15">
        <w:rPr>
          <w:rFonts w:ascii="Arial" w:hAnsi="Arial" w:cs="Arial"/>
          <w:sz w:val="22"/>
          <w:szCs w:val="22"/>
        </w:rPr>
        <w:t>s</w:t>
      </w:r>
      <w:r w:rsidR="003D09A9" w:rsidRPr="00447A15">
        <w:rPr>
          <w:rFonts w:ascii="Arial" w:hAnsi="Arial" w:cs="Arial"/>
          <w:sz w:val="22"/>
          <w:szCs w:val="22"/>
        </w:rPr>
        <w:t xml:space="preserve"> submitted to JAVMA </w:t>
      </w:r>
      <w:r w:rsidR="002320E1" w:rsidRPr="00447A15">
        <w:rPr>
          <w:rFonts w:ascii="Arial" w:hAnsi="Arial" w:cs="Arial"/>
          <w:sz w:val="22"/>
          <w:szCs w:val="22"/>
        </w:rPr>
        <w:t>for publication in JAVMA News.</w:t>
      </w:r>
    </w:p>
    <w:p w14:paraId="07793265" w14:textId="77777777" w:rsidR="002320E1" w:rsidRDefault="002320E1" w:rsidP="002320E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792F781" w14:textId="4EB0AAC6" w:rsidR="004E5EBD" w:rsidRDefault="002320E1" w:rsidP="007E3159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Reppert named the reviewing chapters for the 202</w:t>
      </w:r>
      <w:r w:rsidR="001548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</w:t>
      </w:r>
      <w:r w:rsidR="007E315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competition: </w:t>
      </w:r>
      <w:r w:rsidR="007E3159">
        <w:rPr>
          <w:rFonts w:ascii="Arial" w:hAnsi="Arial" w:cs="Arial"/>
          <w:sz w:val="22"/>
          <w:szCs w:val="22"/>
        </w:rPr>
        <w:t>Midwestern University, Mississippi State University, North Carolina State University, Ohio State University, Oklahoma State University, Oregon State University, Purdue University, and Ross University.</w:t>
      </w:r>
    </w:p>
    <w:p w14:paraId="58353DB1" w14:textId="77777777" w:rsidR="007E3159" w:rsidRPr="004E5EBD" w:rsidRDefault="007E3159" w:rsidP="007E3159">
      <w:pPr>
        <w:pStyle w:val="ListParagraph"/>
        <w:ind w:left="360"/>
      </w:pPr>
    </w:p>
    <w:p w14:paraId="7BE62A27" w14:textId="77777777" w:rsidR="009C1B63" w:rsidRDefault="007E3159" w:rsidP="009C1B6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7E3159">
        <w:rPr>
          <w:rFonts w:ascii="Arial" w:hAnsi="Arial" w:cs="Arial"/>
          <w:b/>
          <w:bCs/>
          <w:sz w:val="22"/>
          <w:szCs w:val="22"/>
        </w:rPr>
        <w:t>Old Business</w:t>
      </w:r>
    </w:p>
    <w:p w14:paraId="74EF720A" w14:textId="153FD649" w:rsidR="009C1B63" w:rsidRPr="009C1B63" w:rsidRDefault="00F2471D" w:rsidP="009C1B63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9C1B63">
        <w:rPr>
          <w:rFonts w:ascii="Arial" w:hAnsi="Arial" w:cs="Arial"/>
          <w:sz w:val="22"/>
          <w:szCs w:val="22"/>
        </w:rPr>
        <w:t xml:space="preserve">Dr. Josephson </w:t>
      </w:r>
      <w:r w:rsidR="00581301">
        <w:rPr>
          <w:rFonts w:ascii="Arial" w:hAnsi="Arial" w:cs="Arial"/>
          <w:sz w:val="22"/>
          <w:szCs w:val="22"/>
        </w:rPr>
        <w:t>requested that chapters indicate in the Zoom Chat</w:t>
      </w:r>
      <w:r w:rsidR="00D75B65" w:rsidRPr="009C1B63">
        <w:rPr>
          <w:rFonts w:ascii="Arial" w:hAnsi="Arial" w:cs="Arial"/>
          <w:sz w:val="22"/>
          <w:szCs w:val="22"/>
        </w:rPr>
        <w:t xml:space="preserve"> their preference for receiving their dividend as either a check or as a credit toward </w:t>
      </w:r>
      <w:r w:rsidR="007E3159" w:rsidRPr="009C1B63">
        <w:rPr>
          <w:rFonts w:ascii="Arial" w:hAnsi="Arial" w:cs="Arial"/>
          <w:sz w:val="22"/>
          <w:szCs w:val="22"/>
        </w:rPr>
        <w:t>purchasin</w:t>
      </w:r>
      <w:r w:rsidR="00D75B65" w:rsidRPr="009C1B63">
        <w:rPr>
          <w:rFonts w:ascii="Arial" w:hAnsi="Arial" w:cs="Arial"/>
          <w:sz w:val="22"/>
          <w:szCs w:val="22"/>
        </w:rPr>
        <w:t>g certificates. Chapters requesting a check need</w:t>
      </w:r>
      <w:r w:rsidR="007C4421">
        <w:rPr>
          <w:rFonts w:ascii="Arial" w:hAnsi="Arial" w:cs="Arial"/>
          <w:sz w:val="22"/>
          <w:szCs w:val="22"/>
        </w:rPr>
        <w:t xml:space="preserve"> to</w:t>
      </w:r>
      <w:r w:rsidR="00D75B65" w:rsidRPr="009C1B63">
        <w:rPr>
          <w:rFonts w:ascii="Arial" w:hAnsi="Arial" w:cs="Arial"/>
          <w:sz w:val="22"/>
          <w:szCs w:val="22"/>
        </w:rPr>
        <w:t xml:space="preserve"> </w:t>
      </w:r>
      <w:r w:rsidR="00581301">
        <w:rPr>
          <w:rFonts w:ascii="Arial" w:hAnsi="Arial" w:cs="Arial"/>
          <w:sz w:val="22"/>
          <w:szCs w:val="22"/>
        </w:rPr>
        <w:t>include</w:t>
      </w:r>
      <w:r w:rsidR="00D75B65" w:rsidRPr="009C1B63">
        <w:rPr>
          <w:rFonts w:ascii="Arial" w:hAnsi="Arial" w:cs="Arial"/>
          <w:sz w:val="22"/>
          <w:szCs w:val="22"/>
        </w:rPr>
        <w:t xml:space="preserve"> their mailing address for the check.</w:t>
      </w:r>
    </w:p>
    <w:p w14:paraId="0973D92E" w14:textId="77777777" w:rsidR="009C1B63" w:rsidRPr="009C1B63" w:rsidRDefault="009C1B63" w:rsidP="009C1B63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D3F8AF6" w14:textId="77777777" w:rsidR="009C1B63" w:rsidRPr="009C1B63" w:rsidRDefault="004E5EBD" w:rsidP="009C1B63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9C1B63">
        <w:rPr>
          <w:rFonts w:ascii="Arial" w:hAnsi="Arial" w:cs="Arial"/>
          <w:b/>
          <w:sz w:val="22"/>
          <w:szCs w:val="22"/>
        </w:rPr>
        <w:t xml:space="preserve">IRS reporting by individual chapters: </w:t>
      </w:r>
      <w:r w:rsidR="003D09A9" w:rsidRPr="009C1B63">
        <w:rPr>
          <w:rFonts w:ascii="Arial" w:hAnsi="Arial" w:cs="Arial"/>
          <w:sz w:val="22"/>
          <w:szCs w:val="22"/>
        </w:rPr>
        <w:t>Dr.</w:t>
      </w:r>
      <w:r w:rsidR="0068074F" w:rsidRPr="009C1B63">
        <w:rPr>
          <w:rFonts w:ascii="Arial" w:hAnsi="Arial" w:cs="Arial"/>
          <w:sz w:val="22"/>
          <w:szCs w:val="22"/>
        </w:rPr>
        <w:t xml:space="preserve"> Josephson reminded representatives </w:t>
      </w:r>
      <w:r w:rsidR="00EB0513" w:rsidRPr="009C1B63">
        <w:rPr>
          <w:rFonts w:ascii="Arial" w:hAnsi="Arial" w:cs="Arial"/>
          <w:sz w:val="22"/>
          <w:szCs w:val="22"/>
        </w:rPr>
        <w:t>of U.S. chapters that</w:t>
      </w:r>
      <w:r w:rsidR="00D75B65" w:rsidRPr="009C1B63">
        <w:rPr>
          <w:rFonts w:ascii="Arial" w:hAnsi="Arial" w:cs="Arial"/>
          <w:sz w:val="22"/>
          <w:szCs w:val="22"/>
        </w:rPr>
        <w:t>, if they</w:t>
      </w:r>
      <w:r w:rsidR="00EB0513" w:rsidRPr="009C1B63">
        <w:rPr>
          <w:rFonts w:ascii="Arial" w:hAnsi="Arial" w:cs="Arial"/>
          <w:sz w:val="22"/>
          <w:szCs w:val="22"/>
        </w:rPr>
        <w:t xml:space="preserve"> collect income</w:t>
      </w:r>
      <w:r w:rsidR="00D75B65" w:rsidRPr="009C1B63">
        <w:rPr>
          <w:rFonts w:ascii="Arial" w:hAnsi="Arial" w:cs="Arial"/>
          <w:sz w:val="22"/>
          <w:szCs w:val="22"/>
        </w:rPr>
        <w:t xml:space="preserve"> (e.g., dues, donations) and maintain control over that income separate from their institution,</w:t>
      </w:r>
      <w:r w:rsidR="00EB0513" w:rsidRPr="009C1B63">
        <w:rPr>
          <w:rFonts w:ascii="Arial" w:hAnsi="Arial" w:cs="Arial"/>
          <w:sz w:val="22"/>
          <w:szCs w:val="22"/>
        </w:rPr>
        <w:t xml:space="preserve"> </w:t>
      </w:r>
      <w:r w:rsidR="0068074F" w:rsidRPr="009C1B63">
        <w:rPr>
          <w:rFonts w:ascii="Arial" w:hAnsi="Arial" w:cs="Arial"/>
          <w:sz w:val="22"/>
          <w:szCs w:val="22"/>
        </w:rPr>
        <w:t>th</w:t>
      </w:r>
      <w:r w:rsidR="00D75B65" w:rsidRPr="009C1B63">
        <w:rPr>
          <w:rFonts w:ascii="Arial" w:hAnsi="Arial" w:cs="Arial"/>
          <w:sz w:val="22"/>
          <w:szCs w:val="22"/>
        </w:rPr>
        <w:t>en</w:t>
      </w:r>
      <w:r w:rsidR="0068074F" w:rsidRPr="009C1B63">
        <w:rPr>
          <w:rFonts w:ascii="Arial" w:hAnsi="Arial" w:cs="Arial"/>
          <w:sz w:val="22"/>
          <w:szCs w:val="22"/>
        </w:rPr>
        <w:t>, in order to maintain their tax exempt status, their chapters ha</w:t>
      </w:r>
      <w:r w:rsidR="00EB0513" w:rsidRPr="009C1B63">
        <w:rPr>
          <w:rFonts w:ascii="Arial" w:hAnsi="Arial" w:cs="Arial"/>
          <w:sz w:val="22"/>
          <w:szCs w:val="22"/>
        </w:rPr>
        <w:t>ve</w:t>
      </w:r>
      <w:r w:rsidR="0068074F" w:rsidRPr="009C1B63">
        <w:rPr>
          <w:rFonts w:ascii="Arial" w:hAnsi="Arial" w:cs="Arial"/>
          <w:sz w:val="22"/>
          <w:szCs w:val="22"/>
        </w:rPr>
        <w:t xml:space="preserve"> to file a 990N </w:t>
      </w:r>
      <w:proofErr w:type="spellStart"/>
      <w:r w:rsidR="0068074F" w:rsidRPr="009C1B63">
        <w:rPr>
          <w:rFonts w:ascii="Arial" w:hAnsi="Arial" w:cs="Arial"/>
          <w:sz w:val="22"/>
          <w:szCs w:val="22"/>
        </w:rPr>
        <w:t>ePostcard</w:t>
      </w:r>
      <w:proofErr w:type="spellEnd"/>
      <w:r w:rsidR="0068074F" w:rsidRPr="009C1B63">
        <w:rPr>
          <w:rFonts w:ascii="Arial" w:hAnsi="Arial" w:cs="Arial"/>
          <w:sz w:val="22"/>
          <w:szCs w:val="22"/>
        </w:rPr>
        <w:t xml:space="preserve"> </w:t>
      </w:r>
      <w:r w:rsidR="00E6218B" w:rsidRPr="009C1B63">
        <w:rPr>
          <w:rFonts w:ascii="Arial" w:hAnsi="Arial" w:cs="Arial"/>
          <w:sz w:val="22"/>
          <w:szCs w:val="22"/>
        </w:rPr>
        <w:t xml:space="preserve">(report) </w:t>
      </w:r>
      <w:r w:rsidR="0068074F" w:rsidRPr="009C1B63">
        <w:rPr>
          <w:rFonts w:ascii="Arial" w:hAnsi="Arial" w:cs="Arial"/>
          <w:sz w:val="22"/>
          <w:szCs w:val="22"/>
        </w:rPr>
        <w:t xml:space="preserve">with the IRS </w:t>
      </w:r>
      <w:r w:rsidR="00C66601" w:rsidRPr="009C1B63">
        <w:rPr>
          <w:rFonts w:ascii="Arial" w:hAnsi="Arial" w:cs="Arial"/>
          <w:sz w:val="22"/>
          <w:szCs w:val="22"/>
        </w:rPr>
        <w:t>annually</w:t>
      </w:r>
      <w:r w:rsidR="00EB0513" w:rsidRPr="009C1B63">
        <w:rPr>
          <w:rFonts w:ascii="Arial" w:hAnsi="Arial" w:cs="Arial"/>
          <w:sz w:val="22"/>
          <w:szCs w:val="22"/>
        </w:rPr>
        <w:t xml:space="preserve"> during the period between July 15 and November 15</w:t>
      </w:r>
      <w:r w:rsidR="00C66601" w:rsidRPr="009C1B63">
        <w:rPr>
          <w:rFonts w:ascii="Arial" w:hAnsi="Arial" w:cs="Arial"/>
          <w:sz w:val="22"/>
          <w:szCs w:val="22"/>
        </w:rPr>
        <w:t>.</w:t>
      </w:r>
      <w:r w:rsidR="00F2471D" w:rsidRPr="009C1B63">
        <w:rPr>
          <w:rFonts w:ascii="Arial" w:hAnsi="Arial" w:cs="Arial"/>
          <w:sz w:val="22"/>
          <w:szCs w:val="22"/>
        </w:rPr>
        <w:t xml:space="preserve"> More information is available on the Phi Zeta website, </w:t>
      </w:r>
      <w:hyperlink r:id="rId9" w:history="1">
        <w:r w:rsidR="00F2471D" w:rsidRPr="009C1B63">
          <w:rPr>
            <w:rStyle w:val="Hyperlink"/>
            <w:rFonts w:ascii="Arial" w:hAnsi="Arial" w:cs="Arial"/>
            <w:sz w:val="22"/>
            <w:szCs w:val="22"/>
          </w:rPr>
          <w:t>www.societyofphizeta.org</w:t>
        </w:r>
      </w:hyperlink>
      <w:r w:rsidR="00F2471D" w:rsidRPr="009C1B63">
        <w:rPr>
          <w:rFonts w:ascii="Arial" w:hAnsi="Arial" w:cs="Arial"/>
          <w:sz w:val="22"/>
          <w:szCs w:val="22"/>
        </w:rPr>
        <w:t>.</w:t>
      </w:r>
    </w:p>
    <w:p w14:paraId="4A355B9D" w14:textId="77777777" w:rsidR="009C1B63" w:rsidRPr="009C1B63" w:rsidRDefault="009C1B63" w:rsidP="009C1B63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4F23057" w14:textId="77777777" w:rsidR="009C1B63" w:rsidRPr="009C1B63" w:rsidRDefault="009C1B63" w:rsidP="009C1B63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B1DFC03" w14:textId="77777777" w:rsidR="009C1B63" w:rsidRPr="009C1B63" w:rsidRDefault="00257635" w:rsidP="009C1B63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9C1B63">
        <w:rPr>
          <w:rFonts w:ascii="Arial" w:hAnsi="Arial" w:cs="Arial"/>
          <w:sz w:val="22"/>
          <w:szCs w:val="22"/>
        </w:rPr>
        <w:t>Dr. Josephson reminded the chapter representatives to send her the names of new members each year and the names and contact information for new officers.</w:t>
      </w:r>
    </w:p>
    <w:p w14:paraId="4C1EE23D" w14:textId="77777777" w:rsidR="00E46723" w:rsidRPr="00AE5CA5" w:rsidRDefault="00E46723" w:rsidP="00E46723">
      <w:pPr>
        <w:pStyle w:val="ListParagraph"/>
        <w:rPr>
          <w:sz w:val="22"/>
          <w:szCs w:val="22"/>
        </w:rPr>
      </w:pPr>
    </w:p>
    <w:p w14:paraId="3D651E83" w14:textId="77777777" w:rsidR="00065FFB" w:rsidRPr="004E5EBD" w:rsidRDefault="00266148" w:rsidP="009C1B63">
      <w:pPr>
        <w:pStyle w:val="Heading2"/>
        <w:numPr>
          <w:ilvl w:val="0"/>
          <w:numId w:val="10"/>
        </w:numPr>
        <w:tabs>
          <w:tab w:val="clear" w:pos="720"/>
        </w:tabs>
        <w:jc w:val="left"/>
        <w:rPr>
          <w:rFonts w:ascii="Arial" w:hAnsi="Arial" w:cs="Arial"/>
          <w:b w:val="0"/>
          <w:sz w:val="22"/>
          <w:szCs w:val="22"/>
        </w:rPr>
      </w:pPr>
      <w:r w:rsidRPr="004E5EBD">
        <w:rPr>
          <w:rFonts w:ascii="Arial" w:hAnsi="Arial" w:cs="Arial"/>
          <w:sz w:val="22"/>
          <w:szCs w:val="22"/>
        </w:rPr>
        <w:t>New Business</w:t>
      </w:r>
      <w:r w:rsidR="00B90B07" w:rsidRPr="004E5EBD">
        <w:rPr>
          <w:rFonts w:ascii="Arial" w:hAnsi="Arial" w:cs="Arial"/>
          <w:sz w:val="22"/>
          <w:szCs w:val="22"/>
        </w:rPr>
        <w:t>:</w:t>
      </w:r>
    </w:p>
    <w:p w14:paraId="68787889" w14:textId="35259D1F" w:rsidR="003D09A9" w:rsidRDefault="0023074C" w:rsidP="000F1A88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3D09A9">
        <w:rPr>
          <w:rFonts w:ascii="Arial" w:hAnsi="Arial" w:cs="Arial"/>
          <w:sz w:val="22"/>
          <w:szCs w:val="22"/>
        </w:rPr>
        <w:t>Proposed Budget for 202</w:t>
      </w:r>
      <w:r w:rsidR="007C4421">
        <w:rPr>
          <w:rFonts w:ascii="Arial" w:hAnsi="Arial" w:cs="Arial"/>
          <w:sz w:val="22"/>
          <w:szCs w:val="22"/>
        </w:rPr>
        <w:t>5</w:t>
      </w:r>
      <w:r w:rsidR="00C60D18" w:rsidRPr="003D09A9">
        <w:rPr>
          <w:rFonts w:ascii="Arial" w:hAnsi="Arial" w:cs="Arial"/>
          <w:sz w:val="22"/>
          <w:szCs w:val="22"/>
        </w:rPr>
        <w:t>-20</w:t>
      </w:r>
      <w:r w:rsidRPr="003D09A9">
        <w:rPr>
          <w:rFonts w:ascii="Arial" w:hAnsi="Arial" w:cs="Arial"/>
          <w:sz w:val="22"/>
          <w:szCs w:val="22"/>
        </w:rPr>
        <w:t>2</w:t>
      </w:r>
      <w:r w:rsidR="007C4421">
        <w:rPr>
          <w:rFonts w:ascii="Arial" w:hAnsi="Arial" w:cs="Arial"/>
          <w:sz w:val="22"/>
          <w:szCs w:val="22"/>
        </w:rPr>
        <w:t>6</w:t>
      </w:r>
      <w:r w:rsidR="000F1A88">
        <w:rPr>
          <w:rFonts w:ascii="Arial" w:hAnsi="Arial" w:cs="Arial"/>
          <w:sz w:val="22"/>
          <w:szCs w:val="22"/>
        </w:rPr>
        <w:t>:</w:t>
      </w:r>
      <w:r w:rsidR="000F1A8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D1A3F">
        <w:rPr>
          <w:rFonts w:ascii="Arial" w:hAnsi="Arial" w:cs="Arial"/>
          <w:b w:val="0"/>
          <w:bCs/>
          <w:sz w:val="22"/>
          <w:szCs w:val="22"/>
        </w:rPr>
        <w:t>Briefly</w:t>
      </w:r>
      <w:r w:rsidR="000F1A88">
        <w:rPr>
          <w:rFonts w:ascii="Arial" w:hAnsi="Arial" w:cs="Arial"/>
          <w:b w:val="0"/>
          <w:bCs/>
          <w:sz w:val="22"/>
          <w:szCs w:val="22"/>
        </w:rPr>
        <w:t xml:space="preserve"> discussed. Proposed budget was available on the Treasurer’s Report.</w:t>
      </w:r>
    </w:p>
    <w:p w14:paraId="22C2074C" w14:textId="77777777" w:rsidR="008417BA" w:rsidRPr="007C4421" w:rsidRDefault="008417BA" w:rsidP="007C4421">
      <w:pPr>
        <w:rPr>
          <w:sz w:val="22"/>
          <w:szCs w:val="22"/>
        </w:rPr>
      </w:pPr>
    </w:p>
    <w:p w14:paraId="4F671949" w14:textId="65E64B61" w:rsidR="00E72A07" w:rsidRPr="007C4421" w:rsidRDefault="00E467B4" w:rsidP="00E72A07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8417BA">
        <w:rPr>
          <w:rFonts w:ascii="Arial" w:hAnsi="Arial" w:cs="Arial"/>
          <w:b/>
          <w:sz w:val="22"/>
          <w:szCs w:val="22"/>
        </w:rPr>
        <w:t>Other business:</w:t>
      </w:r>
    </w:p>
    <w:p w14:paraId="05E8D1C7" w14:textId="77777777" w:rsidR="007C4421" w:rsidRPr="007C4421" w:rsidRDefault="007C4421" w:rsidP="007C4421">
      <w:pPr>
        <w:pStyle w:val="ListParagraph"/>
        <w:rPr>
          <w:rFonts w:ascii="Arial" w:hAnsi="Arial" w:cs="Arial"/>
          <w:sz w:val="22"/>
          <w:szCs w:val="22"/>
        </w:rPr>
      </w:pPr>
    </w:p>
    <w:p w14:paraId="77BF6DEB" w14:textId="3C74FFB7" w:rsidR="007C4421" w:rsidRDefault="007C4421" w:rsidP="007C4421">
      <w:pPr>
        <w:pStyle w:val="ListParagraph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Nominations are now open for position of President.</w:t>
      </w:r>
    </w:p>
    <w:p w14:paraId="0D37D537" w14:textId="5730E5BD" w:rsidR="007C4421" w:rsidRDefault="007C4421" w:rsidP="007C4421">
      <w:pPr>
        <w:pStyle w:val="ListParagraph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Nominations are now open for position of Secretary-Treasurer.</w:t>
      </w:r>
    </w:p>
    <w:p w14:paraId="022285DF" w14:textId="23EB6646" w:rsidR="007C4421" w:rsidRPr="00E72A07" w:rsidRDefault="007C4421" w:rsidP="007C4421">
      <w:pPr>
        <w:pStyle w:val="ListParagraph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Anyone with questions about either position are welcome to contact Dr. Reppert (</w:t>
      </w:r>
      <w:hyperlink r:id="rId10" w:history="1">
        <w:r w:rsidRPr="00165BED">
          <w:rPr>
            <w:rStyle w:val="Hyperlink"/>
            <w:rFonts w:ascii="Arial" w:hAnsi="Arial" w:cs="Arial"/>
            <w:sz w:val="22"/>
            <w:szCs w:val="22"/>
          </w:rPr>
          <w:t>erepper@vet.k-state.edu</w:t>
        </w:r>
      </w:hyperlink>
      <w:r>
        <w:rPr>
          <w:rFonts w:ascii="Arial" w:hAnsi="Arial" w:cs="Arial"/>
          <w:sz w:val="22"/>
          <w:szCs w:val="22"/>
        </w:rPr>
        <w:t>) or Dr. Josephson (</w:t>
      </w:r>
      <w:hyperlink r:id="rId11" w:history="1">
        <w:r w:rsidRPr="00165BED">
          <w:rPr>
            <w:rStyle w:val="Hyperlink"/>
            <w:rFonts w:ascii="Arial" w:hAnsi="Arial" w:cs="Arial"/>
            <w:sz w:val="22"/>
            <w:szCs w:val="22"/>
          </w:rPr>
          <w:t>josepem@auburn.edu</w:t>
        </w:r>
      </w:hyperlink>
      <w:r>
        <w:rPr>
          <w:rFonts w:ascii="Arial" w:hAnsi="Arial" w:cs="Arial"/>
          <w:sz w:val="22"/>
          <w:szCs w:val="22"/>
        </w:rPr>
        <w:t xml:space="preserve">). </w:t>
      </w:r>
    </w:p>
    <w:p w14:paraId="4141D804" w14:textId="77777777" w:rsidR="00E72A07" w:rsidRPr="00E72A07" w:rsidRDefault="00E72A07" w:rsidP="00E72A07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40759BDD" w14:textId="76EF8B7E" w:rsidR="00266148" w:rsidRPr="00E72A07" w:rsidRDefault="00266148" w:rsidP="00E72A07">
      <w:pPr>
        <w:pStyle w:val="ListParagraph"/>
        <w:ind w:left="360"/>
        <w:rPr>
          <w:sz w:val="22"/>
          <w:szCs w:val="22"/>
        </w:rPr>
      </w:pPr>
      <w:r w:rsidRPr="00E72A07">
        <w:rPr>
          <w:rFonts w:ascii="Arial" w:hAnsi="Arial" w:cs="Arial"/>
          <w:b/>
          <w:sz w:val="22"/>
          <w:szCs w:val="22"/>
        </w:rPr>
        <w:t xml:space="preserve">Adjournment:  </w:t>
      </w:r>
      <w:r w:rsidR="00456EB4" w:rsidRPr="00E72A07">
        <w:rPr>
          <w:rFonts w:ascii="Arial" w:hAnsi="Arial" w:cs="Arial"/>
          <w:sz w:val="22"/>
          <w:szCs w:val="22"/>
        </w:rPr>
        <w:t xml:space="preserve">With no further items to discuss </w:t>
      </w:r>
      <w:r w:rsidR="00F86C85" w:rsidRPr="00E72A07">
        <w:rPr>
          <w:rFonts w:ascii="Arial" w:hAnsi="Arial" w:cs="Arial"/>
          <w:sz w:val="22"/>
          <w:szCs w:val="22"/>
        </w:rPr>
        <w:t>President</w:t>
      </w:r>
      <w:r w:rsidR="00467456" w:rsidRPr="00E72A07">
        <w:rPr>
          <w:rFonts w:ascii="Arial" w:hAnsi="Arial" w:cs="Arial"/>
          <w:sz w:val="22"/>
          <w:szCs w:val="22"/>
        </w:rPr>
        <w:t xml:space="preserve"> </w:t>
      </w:r>
      <w:r w:rsidR="008417BA" w:rsidRPr="00E72A07">
        <w:rPr>
          <w:rFonts w:ascii="Arial" w:hAnsi="Arial" w:cs="Arial"/>
          <w:sz w:val="22"/>
          <w:szCs w:val="22"/>
        </w:rPr>
        <w:t>Reppert</w:t>
      </w:r>
      <w:r w:rsidR="00234159" w:rsidRPr="00E72A07">
        <w:rPr>
          <w:rFonts w:ascii="Arial" w:hAnsi="Arial" w:cs="Arial"/>
          <w:sz w:val="22"/>
          <w:szCs w:val="22"/>
        </w:rPr>
        <w:t xml:space="preserve"> adjourned the meeting at 2</w:t>
      </w:r>
      <w:r w:rsidR="00F664C9" w:rsidRPr="00E72A07">
        <w:rPr>
          <w:rFonts w:ascii="Arial" w:hAnsi="Arial" w:cs="Arial"/>
          <w:sz w:val="22"/>
          <w:szCs w:val="22"/>
        </w:rPr>
        <w:t>:</w:t>
      </w:r>
      <w:r w:rsidR="004A5067">
        <w:rPr>
          <w:rFonts w:ascii="Arial" w:hAnsi="Arial" w:cs="Arial"/>
          <w:sz w:val="22"/>
          <w:szCs w:val="22"/>
        </w:rPr>
        <w:t>32</w:t>
      </w:r>
      <w:r w:rsidR="00157317" w:rsidRPr="00E72A07">
        <w:rPr>
          <w:rFonts w:ascii="Arial" w:hAnsi="Arial" w:cs="Arial"/>
          <w:sz w:val="22"/>
          <w:szCs w:val="22"/>
        </w:rPr>
        <w:t xml:space="preserve"> pm</w:t>
      </w:r>
      <w:r w:rsidRPr="00E72A07">
        <w:rPr>
          <w:rFonts w:ascii="Arial" w:hAnsi="Arial" w:cs="Arial"/>
          <w:sz w:val="22"/>
          <w:szCs w:val="22"/>
        </w:rPr>
        <w:t xml:space="preserve"> </w:t>
      </w:r>
      <w:r w:rsidR="00234159" w:rsidRPr="00E72A07">
        <w:rPr>
          <w:rFonts w:ascii="Arial" w:hAnsi="Arial" w:cs="Arial"/>
          <w:sz w:val="22"/>
          <w:szCs w:val="22"/>
        </w:rPr>
        <w:t>Eastern Daylight</w:t>
      </w:r>
      <w:r w:rsidR="00303632" w:rsidRPr="00E72A07">
        <w:rPr>
          <w:rFonts w:ascii="Arial" w:hAnsi="Arial" w:cs="Arial"/>
          <w:sz w:val="22"/>
          <w:szCs w:val="22"/>
        </w:rPr>
        <w:t xml:space="preserve"> Time.</w:t>
      </w:r>
    </w:p>
    <w:p w14:paraId="7AE93523" w14:textId="77777777" w:rsidR="00266148" w:rsidRPr="008417BA" w:rsidRDefault="00266148" w:rsidP="00266148">
      <w:pPr>
        <w:pStyle w:val="Header"/>
        <w:tabs>
          <w:tab w:val="clear" w:pos="4320"/>
          <w:tab w:val="clear" w:pos="8640"/>
          <w:tab w:val="left" w:pos="450"/>
        </w:tabs>
        <w:rPr>
          <w:rFonts w:ascii="Arial" w:hAnsi="Arial" w:cs="Arial"/>
          <w:sz w:val="22"/>
          <w:szCs w:val="22"/>
        </w:rPr>
      </w:pPr>
    </w:p>
    <w:p w14:paraId="04272E4E" w14:textId="58B932D6" w:rsidR="00266148" w:rsidRPr="008417BA" w:rsidRDefault="00266148" w:rsidP="007E78DC">
      <w:pPr>
        <w:tabs>
          <w:tab w:val="num" w:pos="270"/>
          <w:tab w:val="left" w:pos="45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  <w:r w:rsidRPr="008417BA">
        <w:rPr>
          <w:rFonts w:ascii="Arial" w:hAnsi="Arial" w:cs="Arial"/>
          <w:sz w:val="22"/>
          <w:szCs w:val="22"/>
        </w:rPr>
        <w:t>Respectfully submitted,</w:t>
      </w:r>
    </w:p>
    <w:p w14:paraId="6E282B0B" w14:textId="77777777" w:rsidR="00266148" w:rsidRPr="008417BA" w:rsidRDefault="00266148" w:rsidP="00266148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</w:p>
    <w:p w14:paraId="32B0B70D" w14:textId="69957316" w:rsidR="0091457C" w:rsidRPr="008417BA" w:rsidRDefault="008D6448" w:rsidP="00FC2645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b/>
          <w:sz w:val="22"/>
          <w:szCs w:val="22"/>
        </w:rPr>
      </w:pPr>
      <w:r w:rsidRPr="008417BA">
        <w:rPr>
          <w:rFonts w:ascii="Arial" w:hAnsi="Arial" w:cs="Arial"/>
          <w:sz w:val="22"/>
          <w:szCs w:val="22"/>
        </w:rPr>
        <w:t>Eleanor Josephson</w:t>
      </w:r>
      <w:r w:rsidR="00266148" w:rsidRPr="008417BA">
        <w:rPr>
          <w:rFonts w:ascii="Arial" w:hAnsi="Arial" w:cs="Arial"/>
          <w:sz w:val="22"/>
          <w:szCs w:val="22"/>
        </w:rPr>
        <w:t>, Secretary-Treasurer</w:t>
      </w:r>
    </w:p>
    <w:sectPr w:rsidR="0091457C" w:rsidRPr="008417BA" w:rsidSect="007B325B">
      <w:headerReference w:type="default" r:id="rId12"/>
      <w:footerReference w:type="default" r:id="rId13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8981" w14:textId="77777777" w:rsidR="001A1D00" w:rsidRDefault="001A1D00" w:rsidP="00A60370">
      <w:r>
        <w:separator/>
      </w:r>
    </w:p>
  </w:endnote>
  <w:endnote w:type="continuationSeparator" w:id="0">
    <w:p w14:paraId="646CDB1D" w14:textId="77777777" w:rsidR="001A1D00" w:rsidRDefault="001A1D00" w:rsidP="00A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F988" w14:textId="01A10D40" w:rsidR="00D1273F" w:rsidRPr="00271C62" w:rsidRDefault="0032732E" w:rsidP="00EF6842">
    <w:pPr>
      <w:pStyle w:val="Footer"/>
      <w:jc w:val="center"/>
      <w:rPr>
        <w:rFonts w:ascii="Arial" w:hAnsi="Arial" w:cs="Arial"/>
        <w:sz w:val="18"/>
        <w:szCs w:val="18"/>
      </w:rPr>
    </w:pPr>
    <w:r w:rsidRPr="00271C62">
      <w:rPr>
        <w:rFonts w:ascii="Arial" w:hAnsi="Arial" w:cs="Arial"/>
        <w:sz w:val="18"/>
        <w:szCs w:val="18"/>
      </w:rPr>
      <w:t>Minutes of Annual Ph</w:t>
    </w:r>
    <w:r w:rsidR="00A60370" w:rsidRPr="00271C62">
      <w:rPr>
        <w:rFonts w:ascii="Arial" w:hAnsi="Arial" w:cs="Arial"/>
        <w:sz w:val="18"/>
        <w:szCs w:val="18"/>
      </w:rPr>
      <w:t xml:space="preserve">i Zeta </w:t>
    </w:r>
    <w:r w:rsidR="006F2835" w:rsidRPr="00271C62">
      <w:rPr>
        <w:rFonts w:ascii="Arial" w:hAnsi="Arial" w:cs="Arial"/>
        <w:sz w:val="18"/>
        <w:szCs w:val="18"/>
      </w:rPr>
      <w:t xml:space="preserve">virtual </w:t>
    </w:r>
    <w:r w:rsidR="00A60370" w:rsidRPr="00271C62">
      <w:rPr>
        <w:rFonts w:ascii="Arial" w:hAnsi="Arial" w:cs="Arial"/>
        <w:sz w:val="18"/>
        <w:szCs w:val="18"/>
      </w:rPr>
      <w:t xml:space="preserve">meeting, </w:t>
    </w:r>
    <w:r w:rsidR="006F2835" w:rsidRPr="00271C62">
      <w:rPr>
        <w:rFonts w:ascii="Arial" w:hAnsi="Arial" w:cs="Arial"/>
        <w:sz w:val="18"/>
        <w:szCs w:val="18"/>
      </w:rPr>
      <w:t xml:space="preserve">Sponsored by </w:t>
    </w:r>
    <w:r w:rsidR="00D32A6D">
      <w:rPr>
        <w:rFonts w:ascii="Arial" w:hAnsi="Arial" w:cs="Arial"/>
        <w:sz w:val="18"/>
        <w:szCs w:val="18"/>
      </w:rPr>
      <w:t xml:space="preserve">Auburn </w:t>
    </w:r>
    <w:r w:rsidR="00BD08CD">
      <w:rPr>
        <w:rFonts w:ascii="Arial" w:hAnsi="Arial" w:cs="Arial"/>
        <w:sz w:val="18"/>
        <w:szCs w:val="18"/>
      </w:rPr>
      <w:t>University,</w:t>
    </w:r>
    <w:r w:rsidR="006441A3">
      <w:rPr>
        <w:rFonts w:ascii="Arial" w:hAnsi="Arial" w:cs="Arial"/>
        <w:sz w:val="18"/>
        <w:szCs w:val="18"/>
      </w:rPr>
      <w:t xml:space="preserve"> Ju</w:t>
    </w:r>
    <w:r w:rsidR="00FA7530">
      <w:rPr>
        <w:rFonts w:ascii="Arial" w:hAnsi="Arial" w:cs="Arial"/>
        <w:sz w:val="18"/>
        <w:szCs w:val="18"/>
      </w:rPr>
      <w:t>ly</w:t>
    </w:r>
    <w:r w:rsidR="00EC74F0">
      <w:rPr>
        <w:rFonts w:ascii="Arial" w:hAnsi="Arial" w:cs="Arial"/>
        <w:sz w:val="18"/>
        <w:szCs w:val="18"/>
      </w:rPr>
      <w:t xml:space="preserve"> </w:t>
    </w:r>
    <w:r w:rsidR="00635E3D">
      <w:rPr>
        <w:rFonts w:ascii="Arial" w:hAnsi="Arial" w:cs="Arial"/>
        <w:sz w:val="18"/>
        <w:szCs w:val="18"/>
      </w:rPr>
      <w:t>23, 2025</w:t>
    </w:r>
  </w:p>
  <w:p w14:paraId="5F34C154" w14:textId="77777777" w:rsidR="00D1273F" w:rsidRDefault="00D12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2C82" w14:textId="77777777" w:rsidR="001A1D00" w:rsidRDefault="001A1D00" w:rsidP="00A60370">
      <w:r>
        <w:separator/>
      </w:r>
    </w:p>
  </w:footnote>
  <w:footnote w:type="continuationSeparator" w:id="0">
    <w:p w14:paraId="5F5C3EE4" w14:textId="77777777" w:rsidR="001A1D00" w:rsidRDefault="001A1D00" w:rsidP="00A6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F728" w14:textId="6D9EA504" w:rsidR="7C537A87" w:rsidRPr="00C53FF7" w:rsidRDefault="7C537A87" w:rsidP="7C537A87">
    <w:pPr>
      <w:pStyle w:val="Header"/>
      <w:jc w:val="right"/>
      <w:rPr>
        <w:rFonts w:ascii="Arial" w:hAnsi="Arial" w:cs="Arial"/>
        <w:sz w:val="20"/>
      </w:rPr>
    </w:pPr>
    <w:r w:rsidRPr="00C53FF7">
      <w:rPr>
        <w:rFonts w:ascii="Arial" w:hAnsi="Arial" w:cs="Arial"/>
        <w:sz w:val="20"/>
      </w:rPr>
      <w:fldChar w:fldCharType="begin"/>
    </w:r>
    <w:r w:rsidRPr="00C53FF7">
      <w:rPr>
        <w:rFonts w:ascii="Arial" w:hAnsi="Arial" w:cs="Arial"/>
        <w:sz w:val="20"/>
      </w:rPr>
      <w:instrText>PAGE</w:instrText>
    </w:r>
    <w:r w:rsidRPr="00C53FF7">
      <w:rPr>
        <w:rFonts w:ascii="Arial" w:hAnsi="Arial" w:cs="Arial"/>
        <w:sz w:val="20"/>
      </w:rPr>
      <w:fldChar w:fldCharType="separate"/>
    </w:r>
    <w:r w:rsidR="00865CEB" w:rsidRPr="00C53FF7">
      <w:rPr>
        <w:rFonts w:ascii="Arial" w:hAnsi="Arial" w:cs="Arial"/>
        <w:noProof/>
        <w:sz w:val="20"/>
      </w:rPr>
      <w:t>1</w:t>
    </w:r>
    <w:r w:rsidRPr="00C53FF7">
      <w:rPr>
        <w:rFonts w:ascii="Arial" w:hAnsi="Arial" w:cs="Arial"/>
        <w:sz w:val="20"/>
      </w:rPr>
      <w:fldChar w:fldCharType="end"/>
    </w:r>
    <w:r w:rsidRPr="00C53FF7">
      <w:rPr>
        <w:rFonts w:ascii="Arial" w:hAnsi="Arial" w:cs="Arial"/>
        <w:sz w:val="20"/>
      </w:rPr>
      <w:t xml:space="preserve"> of </w:t>
    </w:r>
    <w:r w:rsidRPr="00C53FF7">
      <w:rPr>
        <w:rFonts w:ascii="Arial" w:hAnsi="Arial" w:cs="Arial"/>
        <w:sz w:val="20"/>
      </w:rPr>
      <w:fldChar w:fldCharType="begin"/>
    </w:r>
    <w:r w:rsidRPr="00C53FF7">
      <w:rPr>
        <w:rFonts w:ascii="Arial" w:hAnsi="Arial" w:cs="Arial"/>
        <w:sz w:val="20"/>
      </w:rPr>
      <w:instrText>NUMPAGES</w:instrText>
    </w:r>
    <w:r w:rsidRPr="00C53FF7">
      <w:rPr>
        <w:rFonts w:ascii="Arial" w:hAnsi="Arial" w:cs="Arial"/>
        <w:sz w:val="20"/>
      </w:rPr>
      <w:fldChar w:fldCharType="separate"/>
    </w:r>
    <w:r w:rsidR="00865CEB" w:rsidRPr="00C53FF7">
      <w:rPr>
        <w:rFonts w:ascii="Arial" w:hAnsi="Arial" w:cs="Arial"/>
        <w:noProof/>
        <w:sz w:val="20"/>
      </w:rPr>
      <w:t>2</w:t>
    </w:r>
    <w:r w:rsidRPr="00C53FF7">
      <w:rPr>
        <w:rFonts w:ascii="Arial" w:hAnsi="Arial" w:cs="Arial"/>
        <w:sz w:val="20"/>
      </w:rPr>
      <w:fldChar w:fldCharType="end"/>
    </w:r>
  </w:p>
  <w:p w14:paraId="5945DA24" w14:textId="659DDC28" w:rsidR="7C537A87" w:rsidRDefault="7C537A87" w:rsidP="7C537A87">
    <w:pPr>
      <w:pStyle w:val="Header"/>
      <w:jc w:val="right"/>
      <w:rPr>
        <w:szCs w:val="24"/>
      </w:rPr>
    </w:pPr>
  </w:p>
  <w:p w14:paraId="7CCFFF7E" w14:textId="41F5A48E" w:rsidR="7C537A87" w:rsidRDefault="7C537A87" w:rsidP="7C537A87">
    <w:pPr>
      <w:pStyle w:val="Header"/>
      <w:jc w:val="right"/>
      <w:rPr>
        <w:szCs w:val="24"/>
      </w:rPr>
    </w:pPr>
  </w:p>
  <w:p w14:paraId="77A98CC8" w14:textId="3CAFAB73" w:rsidR="00FA7530" w:rsidRDefault="00FA7530" w:rsidP="7C537A87">
    <w:pPr>
      <w:pStyle w:val="Header"/>
      <w:jc w:val="right"/>
      <w:rPr>
        <w:rFonts w:ascii="Arial" w:hAnsi="Arial" w:cs="Arial"/>
        <w:sz w:val="20"/>
      </w:rPr>
    </w:pPr>
  </w:p>
  <w:p w14:paraId="3E8AC460" w14:textId="35260396" w:rsidR="00FA7530" w:rsidRDefault="000D19D9" w:rsidP="40FBE3A7">
    <w:pPr>
      <w:pStyle w:val="Header"/>
      <w:rPr>
        <w:rFonts w:ascii="Arial" w:hAnsi="Arial" w:cs="Arial"/>
        <w:b/>
        <w:bCs/>
        <w:noProof/>
        <w:sz w:val="20"/>
      </w:rPr>
    </w:pPr>
    <w:r>
      <w:rPr>
        <w:rFonts w:ascii="Arial" w:hAnsi="Arial" w:cs="Arial"/>
        <w:b/>
        <w:bCs/>
        <w:noProof/>
        <w:sz w:val="20"/>
      </w:rPr>
      <w:t>Uno</w:t>
    </w:r>
    <w:r w:rsidR="40FBE3A7" w:rsidRPr="40FBE3A7">
      <w:rPr>
        <w:rFonts w:ascii="Arial" w:hAnsi="Arial" w:cs="Arial"/>
        <w:b/>
        <w:bCs/>
        <w:noProof/>
        <w:sz w:val="20"/>
      </w:rPr>
      <w:t>fficial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3B0"/>
    <w:multiLevelType w:val="multilevel"/>
    <w:tmpl w:val="A3A6C23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51B6"/>
    <w:multiLevelType w:val="hybridMultilevel"/>
    <w:tmpl w:val="D894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672"/>
    <w:multiLevelType w:val="hybridMultilevel"/>
    <w:tmpl w:val="C9622DAC"/>
    <w:lvl w:ilvl="0" w:tplc="D256D536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B48"/>
    <w:multiLevelType w:val="hybridMultilevel"/>
    <w:tmpl w:val="A592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4CD3"/>
    <w:multiLevelType w:val="hybridMultilevel"/>
    <w:tmpl w:val="276827F4"/>
    <w:lvl w:ilvl="0" w:tplc="92E603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6647EC0"/>
    <w:multiLevelType w:val="hybridMultilevel"/>
    <w:tmpl w:val="6E72AA26"/>
    <w:lvl w:ilvl="0" w:tplc="F80C8CE6">
      <w:start w:val="7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559EE"/>
    <w:multiLevelType w:val="multilevel"/>
    <w:tmpl w:val="EB4E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F7E69"/>
    <w:multiLevelType w:val="multilevel"/>
    <w:tmpl w:val="AA10A17C"/>
    <w:lvl w:ilvl="0">
      <w:start w:val="1"/>
      <w:numFmt w:val="none"/>
      <w:lvlText w:val="6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9F45D74"/>
    <w:multiLevelType w:val="hybridMultilevel"/>
    <w:tmpl w:val="BC92A98C"/>
    <w:lvl w:ilvl="0" w:tplc="B2D2C4D6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4830"/>
    <w:multiLevelType w:val="hybridMultilevel"/>
    <w:tmpl w:val="3F38D9A2"/>
    <w:lvl w:ilvl="0" w:tplc="716A7EC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92E60390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/>
        <w:sz w:val="22"/>
      </w:rPr>
    </w:lvl>
    <w:lvl w:ilvl="2" w:tplc="93D6121E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C7C07"/>
    <w:multiLevelType w:val="hybridMultilevel"/>
    <w:tmpl w:val="72AC9402"/>
    <w:lvl w:ilvl="0" w:tplc="4D8C4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E2938"/>
    <w:multiLevelType w:val="multilevel"/>
    <w:tmpl w:val="ED36D98E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0286741">
    <w:abstractNumId w:val="2"/>
  </w:num>
  <w:num w:numId="2" w16cid:durableId="282419803">
    <w:abstractNumId w:val="10"/>
  </w:num>
  <w:num w:numId="3" w16cid:durableId="1239706425">
    <w:abstractNumId w:val="9"/>
  </w:num>
  <w:num w:numId="4" w16cid:durableId="969557300">
    <w:abstractNumId w:val="1"/>
  </w:num>
  <w:num w:numId="5" w16cid:durableId="1743983857">
    <w:abstractNumId w:val="6"/>
  </w:num>
  <w:num w:numId="6" w16cid:durableId="898368334">
    <w:abstractNumId w:val="4"/>
  </w:num>
  <w:num w:numId="7" w16cid:durableId="600383267">
    <w:abstractNumId w:val="8"/>
  </w:num>
  <w:num w:numId="8" w16cid:durableId="1637181129">
    <w:abstractNumId w:val="11"/>
  </w:num>
  <w:num w:numId="9" w16cid:durableId="2013953003">
    <w:abstractNumId w:val="7"/>
  </w:num>
  <w:num w:numId="10" w16cid:durableId="1429278577">
    <w:abstractNumId w:val="5"/>
  </w:num>
  <w:num w:numId="11" w16cid:durableId="1732000495">
    <w:abstractNumId w:val="3"/>
  </w:num>
  <w:num w:numId="12" w16cid:durableId="143000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48"/>
    <w:rsid w:val="000077CB"/>
    <w:rsid w:val="000079EB"/>
    <w:rsid w:val="00011BAD"/>
    <w:rsid w:val="00015767"/>
    <w:rsid w:val="000210E4"/>
    <w:rsid w:val="00022354"/>
    <w:rsid w:val="000269BE"/>
    <w:rsid w:val="00031A99"/>
    <w:rsid w:val="00032C04"/>
    <w:rsid w:val="00033538"/>
    <w:rsid w:val="000337CA"/>
    <w:rsid w:val="00037A0D"/>
    <w:rsid w:val="00042595"/>
    <w:rsid w:val="00046BC4"/>
    <w:rsid w:val="00054A7F"/>
    <w:rsid w:val="00065FFB"/>
    <w:rsid w:val="000736A0"/>
    <w:rsid w:val="00076BDC"/>
    <w:rsid w:val="0008077F"/>
    <w:rsid w:val="00086CDA"/>
    <w:rsid w:val="00091D4D"/>
    <w:rsid w:val="00095EC1"/>
    <w:rsid w:val="00096C64"/>
    <w:rsid w:val="000A1773"/>
    <w:rsid w:val="000B44C6"/>
    <w:rsid w:val="000C6216"/>
    <w:rsid w:val="000C6B8B"/>
    <w:rsid w:val="000D19D9"/>
    <w:rsid w:val="000D2B74"/>
    <w:rsid w:val="000E062C"/>
    <w:rsid w:val="000E5CD5"/>
    <w:rsid w:val="000E61E7"/>
    <w:rsid w:val="000F0255"/>
    <w:rsid w:val="000F046C"/>
    <w:rsid w:val="000F1A88"/>
    <w:rsid w:val="000F340C"/>
    <w:rsid w:val="000F406E"/>
    <w:rsid w:val="000F76F1"/>
    <w:rsid w:val="001060A7"/>
    <w:rsid w:val="00112F46"/>
    <w:rsid w:val="00114524"/>
    <w:rsid w:val="001145A5"/>
    <w:rsid w:val="001179B3"/>
    <w:rsid w:val="00121589"/>
    <w:rsid w:val="00123C4A"/>
    <w:rsid w:val="0012709C"/>
    <w:rsid w:val="001301AD"/>
    <w:rsid w:val="00131494"/>
    <w:rsid w:val="00134E2F"/>
    <w:rsid w:val="001372BF"/>
    <w:rsid w:val="00146F09"/>
    <w:rsid w:val="001518CC"/>
    <w:rsid w:val="00154885"/>
    <w:rsid w:val="00154A78"/>
    <w:rsid w:val="001554DB"/>
    <w:rsid w:val="0015571D"/>
    <w:rsid w:val="00157317"/>
    <w:rsid w:val="001656C1"/>
    <w:rsid w:val="00166321"/>
    <w:rsid w:val="00172C49"/>
    <w:rsid w:val="00177A5B"/>
    <w:rsid w:val="001835AC"/>
    <w:rsid w:val="0018612A"/>
    <w:rsid w:val="0019078A"/>
    <w:rsid w:val="00192384"/>
    <w:rsid w:val="00194A59"/>
    <w:rsid w:val="001A1D00"/>
    <w:rsid w:val="001A32CD"/>
    <w:rsid w:val="001A5EB5"/>
    <w:rsid w:val="001A70E3"/>
    <w:rsid w:val="001C14DC"/>
    <w:rsid w:val="001C5C3C"/>
    <w:rsid w:val="001C6BE5"/>
    <w:rsid w:val="001D1DD2"/>
    <w:rsid w:val="001D3BBB"/>
    <w:rsid w:val="001E114C"/>
    <w:rsid w:val="001E46BB"/>
    <w:rsid w:val="001E670F"/>
    <w:rsid w:val="001F1FCD"/>
    <w:rsid w:val="001F54A4"/>
    <w:rsid w:val="00200049"/>
    <w:rsid w:val="0021076D"/>
    <w:rsid w:val="00212D14"/>
    <w:rsid w:val="002156FB"/>
    <w:rsid w:val="002224ED"/>
    <w:rsid w:val="00223CEA"/>
    <w:rsid w:val="0023074C"/>
    <w:rsid w:val="002320E1"/>
    <w:rsid w:val="00234159"/>
    <w:rsid w:val="002521BE"/>
    <w:rsid w:val="00253C6A"/>
    <w:rsid w:val="00254BDE"/>
    <w:rsid w:val="00255709"/>
    <w:rsid w:val="00256B48"/>
    <w:rsid w:val="00257635"/>
    <w:rsid w:val="0026149B"/>
    <w:rsid w:val="00266148"/>
    <w:rsid w:val="00271585"/>
    <w:rsid w:val="00271C62"/>
    <w:rsid w:val="0027339E"/>
    <w:rsid w:val="00275C18"/>
    <w:rsid w:val="0029071C"/>
    <w:rsid w:val="00293291"/>
    <w:rsid w:val="00294EAD"/>
    <w:rsid w:val="00297ED5"/>
    <w:rsid w:val="002A1289"/>
    <w:rsid w:val="002A6B80"/>
    <w:rsid w:val="002A6C22"/>
    <w:rsid w:val="002B2540"/>
    <w:rsid w:val="002B434B"/>
    <w:rsid w:val="002E24CA"/>
    <w:rsid w:val="002E434C"/>
    <w:rsid w:val="002F1BFB"/>
    <w:rsid w:val="002F3848"/>
    <w:rsid w:val="002F5F67"/>
    <w:rsid w:val="002F609E"/>
    <w:rsid w:val="002F64A7"/>
    <w:rsid w:val="003021A4"/>
    <w:rsid w:val="00303632"/>
    <w:rsid w:val="00304481"/>
    <w:rsid w:val="00304FCD"/>
    <w:rsid w:val="0030763E"/>
    <w:rsid w:val="00314CA6"/>
    <w:rsid w:val="00314EB2"/>
    <w:rsid w:val="00323066"/>
    <w:rsid w:val="0032732E"/>
    <w:rsid w:val="00327BCD"/>
    <w:rsid w:val="00330215"/>
    <w:rsid w:val="00331CB8"/>
    <w:rsid w:val="00331FF3"/>
    <w:rsid w:val="003349A6"/>
    <w:rsid w:val="00341165"/>
    <w:rsid w:val="00342E03"/>
    <w:rsid w:val="00345F72"/>
    <w:rsid w:val="003461A5"/>
    <w:rsid w:val="00354D68"/>
    <w:rsid w:val="003571F4"/>
    <w:rsid w:val="00357C53"/>
    <w:rsid w:val="00360128"/>
    <w:rsid w:val="00365063"/>
    <w:rsid w:val="00372F8D"/>
    <w:rsid w:val="00383572"/>
    <w:rsid w:val="00387177"/>
    <w:rsid w:val="0039455F"/>
    <w:rsid w:val="003970C0"/>
    <w:rsid w:val="003A44B6"/>
    <w:rsid w:val="003A604B"/>
    <w:rsid w:val="003A6F12"/>
    <w:rsid w:val="003B0C42"/>
    <w:rsid w:val="003C0F35"/>
    <w:rsid w:val="003D09A9"/>
    <w:rsid w:val="003D3D9D"/>
    <w:rsid w:val="003E2A3B"/>
    <w:rsid w:val="003E72FA"/>
    <w:rsid w:val="003F1A96"/>
    <w:rsid w:val="003F3364"/>
    <w:rsid w:val="00403BB8"/>
    <w:rsid w:val="00405065"/>
    <w:rsid w:val="0040514C"/>
    <w:rsid w:val="00410781"/>
    <w:rsid w:val="00411B08"/>
    <w:rsid w:val="00412E1B"/>
    <w:rsid w:val="004132C1"/>
    <w:rsid w:val="00433A69"/>
    <w:rsid w:val="0043754C"/>
    <w:rsid w:val="00442564"/>
    <w:rsid w:val="00445E7E"/>
    <w:rsid w:val="00447A15"/>
    <w:rsid w:val="00452F3D"/>
    <w:rsid w:val="00454266"/>
    <w:rsid w:val="00454F1C"/>
    <w:rsid w:val="00455212"/>
    <w:rsid w:val="0045617F"/>
    <w:rsid w:val="00456EB4"/>
    <w:rsid w:val="00461651"/>
    <w:rsid w:val="00465810"/>
    <w:rsid w:val="00467456"/>
    <w:rsid w:val="0047016A"/>
    <w:rsid w:val="0047029D"/>
    <w:rsid w:val="00473801"/>
    <w:rsid w:val="004749DC"/>
    <w:rsid w:val="00480713"/>
    <w:rsid w:val="00484E2E"/>
    <w:rsid w:val="00495942"/>
    <w:rsid w:val="00496B1A"/>
    <w:rsid w:val="004A0073"/>
    <w:rsid w:val="004A1201"/>
    <w:rsid w:val="004A3D39"/>
    <w:rsid w:val="004A3D47"/>
    <w:rsid w:val="004A40C6"/>
    <w:rsid w:val="004A5067"/>
    <w:rsid w:val="004A7D6B"/>
    <w:rsid w:val="004B3CF7"/>
    <w:rsid w:val="004B686D"/>
    <w:rsid w:val="004B6BEC"/>
    <w:rsid w:val="004C0962"/>
    <w:rsid w:val="004E1775"/>
    <w:rsid w:val="004E5EBD"/>
    <w:rsid w:val="004F1306"/>
    <w:rsid w:val="004F2567"/>
    <w:rsid w:val="004F2E99"/>
    <w:rsid w:val="00510C88"/>
    <w:rsid w:val="00511BEF"/>
    <w:rsid w:val="0051586D"/>
    <w:rsid w:val="00516429"/>
    <w:rsid w:val="00517694"/>
    <w:rsid w:val="005233DB"/>
    <w:rsid w:val="00523DD2"/>
    <w:rsid w:val="00524403"/>
    <w:rsid w:val="005256E4"/>
    <w:rsid w:val="00527FF0"/>
    <w:rsid w:val="00531509"/>
    <w:rsid w:val="005325C7"/>
    <w:rsid w:val="00542E01"/>
    <w:rsid w:val="00547852"/>
    <w:rsid w:val="0055241A"/>
    <w:rsid w:val="005535C2"/>
    <w:rsid w:val="00557CAB"/>
    <w:rsid w:val="00557F67"/>
    <w:rsid w:val="00561F8F"/>
    <w:rsid w:val="00567E34"/>
    <w:rsid w:val="00567F34"/>
    <w:rsid w:val="0057273D"/>
    <w:rsid w:val="00576236"/>
    <w:rsid w:val="00577FAB"/>
    <w:rsid w:val="00581301"/>
    <w:rsid w:val="00581AA2"/>
    <w:rsid w:val="005824D9"/>
    <w:rsid w:val="00586BBD"/>
    <w:rsid w:val="00587030"/>
    <w:rsid w:val="005875FE"/>
    <w:rsid w:val="005B6675"/>
    <w:rsid w:val="005C5822"/>
    <w:rsid w:val="005C68B3"/>
    <w:rsid w:val="005C6983"/>
    <w:rsid w:val="005D3FBD"/>
    <w:rsid w:val="005D55B5"/>
    <w:rsid w:val="005F2956"/>
    <w:rsid w:val="005F32C8"/>
    <w:rsid w:val="005F4549"/>
    <w:rsid w:val="0060139D"/>
    <w:rsid w:val="00611B8A"/>
    <w:rsid w:val="0061367C"/>
    <w:rsid w:val="00613E41"/>
    <w:rsid w:val="006140DF"/>
    <w:rsid w:val="00621AE4"/>
    <w:rsid w:val="00622A31"/>
    <w:rsid w:val="00623D68"/>
    <w:rsid w:val="00631574"/>
    <w:rsid w:val="006341CE"/>
    <w:rsid w:val="0063452B"/>
    <w:rsid w:val="00635E3D"/>
    <w:rsid w:val="0063625F"/>
    <w:rsid w:val="006441A3"/>
    <w:rsid w:val="0064571E"/>
    <w:rsid w:val="00645EDF"/>
    <w:rsid w:val="00657049"/>
    <w:rsid w:val="006628C4"/>
    <w:rsid w:val="00664376"/>
    <w:rsid w:val="006652C4"/>
    <w:rsid w:val="00672E5D"/>
    <w:rsid w:val="00673481"/>
    <w:rsid w:val="00675DEE"/>
    <w:rsid w:val="00676720"/>
    <w:rsid w:val="0068074F"/>
    <w:rsid w:val="00681451"/>
    <w:rsid w:val="006841C7"/>
    <w:rsid w:val="00687EBA"/>
    <w:rsid w:val="00691CA9"/>
    <w:rsid w:val="00696F0C"/>
    <w:rsid w:val="006A09CC"/>
    <w:rsid w:val="006A2399"/>
    <w:rsid w:val="006A7CE8"/>
    <w:rsid w:val="006B43C6"/>
    <w:rsid w:val="006B56A5"/>
    <w:rsid w:val="006B7AE8"/>
    <w:rsid w:val="006C1FA6"/>
    <w:rsid w:val="006C5E72"/>
    <w:rsid w:val="006D04A8"/>
    <w:rsid w:val="006D061B"/>
    <w:rsid w:val="006D1A3F"/>
    <w:rsid w:val="006D3318"/>
    <w:rsid w:val="006D4347"/>
    <w:rsid w:val="006D7587"/>
    <w:rsid w:val="006D7934"/>
    <w:rsid w:val="006F18B8"/>
    <w:rsid w:val="006F2835"/>
    <w:rsid w:val="006F3EAD"/>
    <w:rsid w:val="007070CE"/>
    <w:rsid w:val="007076F6"/>
    <w:rsid w:val="00732390"/>
    <w:rsid w:val="00734543"/>
    <w:rsid w:val="0073536C"/>
    <w:rsid w:val="00735958"/>
    <w:rsid w:val="007370B5"/>
    <w:rsid w:val="00737574"/>
    <w:rsid w:val="00743D76"/>
    <w:rsid w:val="00750167"/>
    <w:rsid w:val="007516DA"/>
    <w:rsid w:val="007625DD"/>
    <w:rsid w:val="0076420B"/>
    <w:rsid w:val="00765492"/>
    <w:rsid w:val="007702D5"/>
    <w:rsid w:val="00776260"/>
    <w:rsid w:val="00776C67"/>
    <w:rsid w:val="007817BB"/>
    <w:rsid w:val="00783A27"/>
    <w:rsid w:val="0079476A"/>
    <w:rsid w:val="00795945"/>
    <w:rsid w:val="00796316"/>
    <w:rsid w:val="00797D49"/>
    <w:rsid w:val="007A6C1B"/>
    <w:rsid w:val="007B07FA"/>
    <w:rsid w:val="007B0C1A"/>
    <w:rsid w:val="007B1620"/>
    <w:rsid w:val="007B325B"/>
    <w:rsid w:val="007B4263"/>
    <w:rsid w:val="007C02DC"/>
    <w:rsid w:val="007C2591"/>
    <w:rsid w:val="007C4421"/>
    <w:rsid w:val="007D2820"/>
    <w:rsid w:val="007D51F3"/>
    <w:rsid w:val="007E1845"/>
    <w:rsid w:val="007E21B3"/>
    <w:rsid w:val="007E3159"/>
    <w:rsid w:val="007E78DC"/>
    <w:rsid w:val="007F0F86"/>
    <w:rsid w:val="007F654F"/>
    <w:rsid w:val="00801DD9"/>
    <w:rsid w:val="00803B06"/>
    <w:rsid w:val="008066B2"/>
    <w:rsid w:val="00810383"/>
    <w:rsid w:val="0081510F"/>
    <w:rsid w:val="00825A48"/>
    <w:rsid w:val="00836D14"/>
    <w:rsid w:val="008417BA"/>
    <w:rsid w:val="00842F0A"/>
    <w:rsid w:val="008445B9"/>
    <w:rsid w:val="00846185"/>
    <w:rsid w:val="008501F5"/>
    <w:rsid w:val="00853C55"/>
    <w:rsid w:val="00861709"/>
    <w:rsid w:val="00861760"/>
    <w:rsid w:val="008618A0"/>
    <w:rsid w:val="00865CEB"/>
    <w:rsid w:val="008666E1"/>
    <w:rsid w:val="00867570"/>
    <w:rsid w:val="00880010"/>
    <w:rsid w:val="008801ED"/>
    <w:rsid w:val="00885B7A"/>
    <w:rsid w:val="008918EE"/>
    <w:rsid w:val="0089450B"/>
    <w:rsid w:val="00894567"/>
    <w:rsid w:val="00895494"/>
    <w:rsid w:val="0089663C"/>
    <w:rsid w:val="008A0115"/>
    <w:rsid w:val="008A3161"/>
    <w:rsid w:val="008A33B3"/>
    <w:rsid w:val="008A56F7"/>
    <w:rsid w:val="008A7405"/>
    <w:rsid w:val="008A7CC0"/>
    <w:rsid w:val="008B4643"/>
    <w:rsid w:val="008C7E20"/>
    <w:rsid w:val="008D1A76"/>
    <w:rsid w:val="008D22CA"/>
    <w:rsid w:val="008D27C2"/>
    <w:rsid w:val="008D502C"/>
    <w:rsid w:val="008D6448"/>
    <w:rsid w:val="008F01FA"/>
    <w:rsid w:val="008F343C"/>
    <w:rsid w:val="008F3614"/>
    <w:rsid w:val="008F3754"/>
    <w:rsid w:val="00907417"/>
    <w:rsid w:val="00910801"/>
    <w:rsid w:val="00914046"/>
    <w:rsid w:val="0091457C"/>
    <w:rsid w:val="00916A95"/>
    <w:rsid w:val="00921626"/>
    <w:rsid w:val="00924E99"/>
    <w:rsid w:val="0093402C"/>
    <w:rsid w:val="0094215C"/>
    <w:rsid w:val="009422EE"/>
    <w:rsid w:val="00942DD8"/>
    <w:rsid w:val="009502C0"/>
    <w:rsid w:val="00950FC5"/>
    <w:rsid w:val="00960BC8"/>
    <w:rsid w:val="00976F67"/>
    <w:rsid w:val="009856D7"/>
    <w:rsid w:val="00985CF6"/>
    <w:rsid w:val="0099715B"/>
    <w:rsid w:val="009A10E5"/>
    <w:rsid w:val="009A1A52"/>
    <w:rsid w:val="009A1D1A"/>
    <w:rsid w:val="009A1FE8"/>
    <w:rsid w:val="009A6DBF"/>
    <w:rsid w:val="009B020B"/>
    <w:rsid w:val="009B05AB"/>
    <w:rsid w:val="009B08DD"/>
    <w:rsid w:val="009B36E1"/>
    <w:rsid w:val="009B523D"/>
    <w:rsid w:val="009C1B63"/>
    <w:rsid w:val="009C4E8F"/>
    <w:rsid w:val="009C59A2"/>
    <w:rsid w:val="009C5CAC"/>
    <w:rsid w:val="009C7040"/>
    <w:rsid w:val="009E12CA"/>
    <w:rsid w:val="00A10948"/>
    <w:rsid w:val="00A10EBB"/>
    <w:rsid w:val="00A112C3"/>
    <w:rsid w:val="00A1384A"/>
    <w:rsid w:val="00A172CE"/>
    <w:rsid w:val="00A20AF8"/>
    <w:rsid w:val="00A26530"/>
    <w:rsid w:val="00A35C84"/>
    <w:rsid w:val="00A41237"/>
    <w:rsid w:val="00A414C7"/>
    <w:rsid w:val="00A44D3F"/>
    <w:rsid w:val="00A53EB6"/>
    <w:rsid w:val="00A55939"/>
    <w:rsid w:val="00A5757A"/>
    <w:rsid w:val="00A602B4"/>
    <w:rsid w:val="00A60370"/>
    <w:rsid w:val="00A627B5"/>
    <w:rsid w:val="00A65894"/>
    <w:rsid w:val="00A65C75"/>
    <w:rsid w:val="00A66B21"/>
    <w:rsid w:val="00A72D26"/>
    <w:rsid w:val="00A74312"/>
    <w:rsid w:val="00A74347"/>
    <w:rsid w:val="00A80C16"/>
    <w:rsid w:val="00A81C99"/>
    <w:rsid w:val="00A8362E"/>
    <w:rsid w:val="00A86B3A"/>
    <w:rsid w:val="00A92701"/>
    <w:rsid w:val="00A9421D"/>
    <w:rsid w:val="00A9543D"/>
    <w:rsid w:val="00A9670E"/>
    <w:rsid w:val="00A97699"/>
    <w:rsid w:val="00AA284E"/>
    <w:rsid w:val="00AA2B82"/>
    <w:rsid w:val="00AA58F5"/>
    <w:rsid w:val="00AA796C"/>
    <w:rsid w:val="00AB2379"/>
    <w:rsid w:val="00AB5FF5"/>
    <w:rsid w:val="00AC13A8"/>
    <w:rsid w:val="00AC6CE7"/>
    <w:rsid w:val="00AD06A8"/>
    <w:rsid w:val="00AD09CC"/>
    <w:rsid w:val="00AD0D30"/>
    <w:rsid w:val="00AD65D6"/>
    <w:rsid w:val="00AD7C32"/>
    <w:rsid w:val="00AE36A8"/>
    <w:rsid w:val="00AE3EFF"/>
    <w:rsid w:val="00AE5CA5"/>
    <w:rsid w:val="00AE6728"/>
    <w:rsid w:val="00AE72B3"/>
    <w:rsid w:val="00AF0C5A"/>
    <w:rsid w:val="00AF4BCB"/>
    <w:rsid w:val="00AF536D"/>
    <w:rsid w:val="00B00E61"/>
    <w:rsid w:val="00B03A83"/>
    <w:rsid w:val="00B3071E"/>
    <w:rsid w:val="00B3279B"/>
    <w:rsid w:val="00B33478"/>
    <w:rsid w:val="00B37AD0"/>
    <w:rsid w:val="00B43A97"/>
    <w:rsid w:val="00B456EE"/>
    <w:rsid w:val="00B4680F"/>
    <w:rsid w:val="00B50850"/>
    <w:rsid w:val="00B51A7F"/>
    <w:rsid w:val="00B5655E"/>
    <w:rsid w:val="00B761D7"/>
    <w:rsid w:val="00B76385"/>
    <w:rsid w:val="00B7698A"/>
    <w:rsid w:val="00B807CB"/>
    <w:rsid w:val="00B80F63"/>
    <w:rsid w:val="00B81DED"/>
    <w:rsid w:val="00B83B7D"/>
    <w:rsid w:val="00B843C5"/>
    <w:rsid w:val="00B90B07"/>
    <w:rsid w:val="00B91B55"/>
    <w:rsid w:val="00B927B3"/>
    <w:rsid w:val="00B93419"/>
    <w:rsid w:val="00B93E5B"/>
    <w:rsid w:val="00B962D2"/>
    <w:rsid w:val="00B9675D"/>
    <w:rsid w:val="00B96AE0"/>
    <w:rsid w:val="00BA0431"/>
    <w:rsid w:val="00BA67E3"/>
    <w:rsid w:val="00BB0C1A"/>
    <w:rsid w:val="00BB2D83"/>
    <w:rsid w:val="00BB3D70"/>
    <w:rsid w:val="00BC60C2"/>
    <w:rsid w:val="00BD08CD"/>
    <w:rsid w:val="00BD3565"/>
    <w:rsid w:val="00BE0E7E"/>
    <w:rsid w:val="00BE5E7F"/>
    <w:rsid w:val="00BF085F"/>
    <w:rsid w:val="00BF09B4"/>
    <w:rsid w:val="00BF2C52"/>
    <w:rsid w:val="00C01048"/>
    <w:rsid w:val="00C13998"/>
    <w:rsid w:val="00C1498E"/>
    <w:rsid w:val="00C25E40"/>
    <w:rsid w:val="00C27483"/>
    <w:rsid w:val="00C27F62"/>
    <w:rsid w:val="00C37AEA"/>
    <w:rsid w:val="00C37F9A"/>
    <w:rsid w:val="00C4043E"/>
    <w:rsid w:val="00C46D89"/>
    <w:rsid w:val="00C4748D"/>
    <w:rsid w:val="00C5298C"/>
    <w:rsid w:val="00C53FF7"/>
    <w:rsid w:val="00C5744D"/>
    <w:rsid w:val="00C60D18"/>
    <w:rsid w:val="00C614A2"/>
    <w:rsid w:val="00C65EF9"/>
    <w:rsid w:val="00C66601"/>
    <w:rsid w:val="00C752CB"/>
    <w:rsid w:val="00C80EF5"/>
    <w:rsid w:val="00C8310F"/>
    <w:rsid w:val="00C85C8C"/>
    <w:rsid w:val="00C86C34"/>
    <w:rsid w:val="00C876F9"/>
    <w:rsid w:val="00C87F9C"/>
    <w:rsid w:val="00C9085D"/>
    <w:rsid w:val="00C92032"/>
    <w:rsid w:val="00C96283"/>
    <w:rsid w:val="00CC2B18"/>
    <w:rsid w:val="00CC46A8"/>
    <w:rsid w:val="00CD1CEC"/>
    <w:rsid w:val="00CD72AC"/>
    <w:rsid w:val="00CE19F6"/>
    <w:rsid w:val="00CE2C76"/>
    <w:rsid w:val="00CE32EE"/>
    <w:rsid w:val="00CE7D5A"/>
    <w:rsid w:val="00CF6BAD"/>
    <w:rsid w:val="00CF73E5"/>
    <w:rsid w:val="00D03D38"/>
    <w:rsid w:val="00D1273F"/>
    <w:rsid w:val="00D13EA1"/>
    <w:rsid w:val="00D16F91"/>
    <w:rsid w:val="00D16F9B"/>
    <w:rsid w:val="00D25986"/>
    <w:rsid w:val="00D3163E"/>
    <w:rsid w:val="00D32A6D"/>
    <w:rsid w:val="00D3725A"/>
    <w:rsid w:val="00D37D43"/>
    <w:rsid w:val="00D37F06"/>
    <w:rsid w:val="00D444AE"/>
    <w:rsid w:val="00D51736"/>
    <w:rsid w:val="00D6599A"/>
    <w:rsid w:val="00D67463"/>
    <w:rsid w:val="00D67602"/>
    <w:rsid w:val="00D739DC"/>
    <w:rsid w:val="00D75A46"/>
    <w:rsid w:val="00D75B65"/>
    <w:rsid w:val="00D76388"/>
    <w:rsid w:val="00D81C33"/>
    <w:rsid w:val="00D84CE9"/>
    <w:rsid w:val="00D9198C"/>
    <w:rsid w:val="00D9260D"/>
    <w:rsid w:val="00D94254"/>
    <w:rsid w:val="00D95308"/>
    <w:rsid w:val="00D9791C"/>
    <w:rsid w:val="00DA4F61"/>
    <w:rsid w:val="00DA7417"/>
    <w:rsid w:val="00DB1B9E"/>
    <w:rsid w:val="00DB4B45"/>
    <w:rsid w:val="00DB583D"/>
    <w:rsid w:val="00DB72EE"/>
    <w:rsid w:val="00DC28FF"/>
    <w:rsid w:val="00DC2D51"/>
    <w:rsid w:val="00DC5508"/>
    <w:rsid w:val="00DD01D6"/>
    <w:rsid w:val="00DD07CE"/>
    <w:rsid w:val="00DD0E8A"/>
    <w:rsid w:val="00DE0AA4"/>
    <w:rsid w:val="00DE245B"/>
    <w:rsid w:val="00DE70EC"/>
    <w:rsid w:val="00DE7D18"/>
    <w:rsid w:val="00DF009D"/>
    <w:rsid w:val="00DF05AF"/>
    <w:rsid w:val="00DF1A5C"/>
    <w:rsid w:val="00DF2DCA"/>
    <w:rsid w:val="00DF392F"/>
    <w:rsid w:val="00E01150"/>
    <w:rsid w:val="00E02638"/>
    <w:rsid w:val="00E12283"/>
    <w:rsid w:val="00E12F23"/>
    <w:rsid w:val="00E20C06"/>
    <w:rsid w:val="00E32EEC"/>
    <w:rsid w:val="00E33482"/>
    <w:rsid w:val="00E33E6D"/>
    <w:rsid w:val="00E34AAD"/>
    <w:rsid w:val="00E36B97"/>
    <w:rsid w:val="00E42D36"/>
    <w:rsid w:val="00E46723"/>
    <w:rsid w:val="00E467B4"/>
    <w:rsid w:val="00E47E6F"/>
    <w:rsid w:val="00E53971"/>
    <w:rsid w:val="00E55C4A"/>
    <w:rsid w:val="00E6218B"/>
    <w:rsid w:val="00E650C1"/>
    <w:rsid w:val="00E67137"/>
    <w:rsid w:val="00E72A07"/>
    <w:rsid w:val="00E762D4"/>
    <w:rsid w:val="00E76BF9"/>
    <w:rsid w:val="00E80E4F"/>
    <w:rsid w:val="00E8373B"/>
    <w:rsid w:val="00E83B98"/>
    <w:rsid w:val="00E84819"/>
    <w:rsid w:val="00E84979"/>
    <w:rsid w:val="00E9216E"/>
    <w:rsid w:val="00EA0FB9"/>
    <w:rsid w:val="00EA2CAE"/>
    <w:rsid w:val="00EA314E"/>
    <w:rsid w:val="00EB0028"/>
    <w:rsid w:val="00EB0513"/>
    <w:rsid w:val="00EB1E1D"/>
    <w:rsid w:val="00EB3501"/>
    <w:rsid w:val="00EB3F0C"/>
    <w:rsid w:val="00EB66DD"/>
    <w:rsid w:val="00EC39FE"/>
    <w:rsid w:val="00EC6753"/>
    <w:rsid w:val="00EC74F0"/>
    <w:rsid w:val="00ED0102"/>
    <w:rsid w:val="00ED037B"/>
    <w:rsid w:val="00ED4141"/>
    <w:rsid w:val="00ED58E7"/>
    <w:rsid w:val="00EE0093"/>
    <w:rsid w:val="00EE11F6"/>
    <w:rsid w:val="00EE48E7"/>
    <w:rsid w:val="00EE6EE0"/>
    <w:rsid w:val="00EF55CD"/>
    <w:rsid w:val="00EF5ED4"/>
    <w:rsid w:val="00F21748"/>
    <w:rsid w:val="00F2471D"/>
    <w:rsid w:val="00F2779C"/>
    <w:rsid w:val="00F33181"/>
    <w:rsid w:val="00F35A40"/>
    <w:rsid w:val="00F44E06"/>
    <w:rsid w:val="00F475F7"/>
    <w:rsid w:val="00F50F6A"/>
    <w:rsid w:val="00F55FF8"/>
    <w:rsid w:val="00F60A9D"/>
    <w:rsid w:val="00F61462"/>
    <w:rsid w:val="00F6466F"/>
    <w:rsid w:val="00F664C9"/>
    <w:rsid w:val="00F6784C"/>
    <w:rsid w:val="00F700E7"/>
    <w:rsid w:val="00F7388E"/>
    <w:rsid w:val="00F75676"/>
    <w:rsid w:val="00F76035"/>
    <w:rsid w:val="00F77BAE"/>
    <w:rsid w:val="00F82179"/>
    <w:rsid w:val="00F830CD"/>
    <w:rsid w:val="00F83ED7"/>
    <w:rsid w:val="00F86C85"/>
    <w:rsid w:val="00FA3597"/>
    <w:rsid w:val="00FA7530"/>
    <w:rsid w:val="00FB243B"/>
    <w:rsid w:val="00FB27FB"/>
    <w:rsid w:val="00FB46A6"/>
    <w:rsid w:val="00FC1E3B"/>
    <w:rsid w:val="00FC1E5A"/>
    <w:rsid w:val="00FC2645"/>
    <w:rsid w:val="00FC2A9A"/>
    <w:rsid w:val="00FC570E"/>
    <w:rsid w:val="00FC7621"/>
    <w:rsid w:val="00FD3F5C"/>
    <w:rsid w:val="00FD518F"/>
    <w:rsid w:val="00FE53DB"/>
    <w:rsid w:val="00FE5EC5"/>
    <w:rsid w:val="00FE7EBB"/>
    <w:rsid w:val="00FF27D2"/>
    <w:rsid w:val="08E6CCAC"/>
    <w:rsid w:val="40FBE3A7"/>
    <w:rsid w:val="7C5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5B44"/>
  <w15:docId w15:val="{6FF86813-168F-4223-B5FE-5627611F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614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66148"/>
    <w:pPr>
      <w:keepNext/>
      <w:tabs>
        <w:tab w:val="left" w:pos="720"/>
        <w:tab w:val="left" w:pos="1800"/>
        <w:tab w:val="decimal" w:pos="4320"/>
        <w:tab w:val="decimal" w:pos="5760"/>
      </w:tabs>
      <w:spacing w:line="360" w:lineRule="auto"/>
      <w:jc w:val="both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6148"/>
    <w:rPr>
      <w:rFonts w:ascii="Times" w:eastAsia="Times New Roman" w:hAnsi="Time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266148"/>
    <w:pPr>
      <w:spacing w:line="360" w:lineRule="atLeast"/>
      <w:jc w:val="center"/>
    </w:pPr>
    <w:rPr>
      <w:rFonts w:ascii="Times" w:hAnsi="Times"/>
      <w:b/>
    </w:rPr>
  </w:style>
  <w:style w:type="character" w:customStyle="1" w:styleId="TitleChar">
    <w:name w:val="Title Char"/>
    <w:basedOn w:val="DefaultParagraphFont"/>
    <w:link w:val="Title"/>
    <w:rsid w:val="00266148"/>
    <w:rPr>
      <w:rFonts w:ascii="Times" w:eastAsia="Times New Roman" w:hAnsi="Times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2661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148"/>
    <w:rPr>
      <w:rFonts w:ascii="New York" w:eastAsia="Times New Roman" w:hAnsi="New York" w:cs="Times New Roman"/>
      <w:sz w:val="24"/>
      <w:szCs w:val="20"/>
    </w:rPr>
  </w:style>
  <w:style w:type="paragraph" w:styleId="BodyText">
    <w:name w:val="Body Text"/>
    <w:basedOn w:val="Normal"/>
    <w:link w:val="BodyTextChar"/>
    <w:rsid w:val="00266148"/>
    <w:pPr>
      <w:tabs>
        <w:tab w:val="left" w:pos="360"/>
        <w:tab w:val="left" w:pos="450"/>
        <w:tab w:val="left" w:pos="1800"/>
        <w:tab w:val="decimal" w:pos="4320"/>
        <w:tab w:val="decimal" w:pos="5760"/>
      </w:tabs>
      <w:spacing w:line="480" w:lineRule="atLeast"/>
      <w:jc w:val="both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266148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rsid w:val="0026614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6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148"/>
    <w:rPr>
      <w:rFonts w:ascii="New York" w:eastAsia="Times New Roman" w:hAnsi="New Yor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CA6"/>
    <w:pPr>
      <w:ind w:left="720"/>
      <w:contextualSpacing/>
    </w:pPr>
  </w:style>
  <w:style w:type="paragraph" w:customStyle="1" w:styleId="articledetails">
    <w:name w:val="articledetails"/>
    <w:basedOn w:val="Normal"/>
    <w:rsid w:val="00E47E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m-citation-ids-label">
    <w:name w:val="fm-citation-ids-label"/>
    <w:basedOn w:val="DefaultParagraphFont"/>
    <w:rsid w:val="002F609E"/>
  </w:style>
  <w:style w:type="paragraph" w:styleId="BalloonText">
    <w:name w:val="Balloon Text"/>
    <w:basedOn w:val="Normal"/>
    <w:link w:val="BalloonTextChar"/>
    <w:uiPriority w:val="99"/>
    <w:semiHidden/>
    <w:unhideWhenUsed/>
    <w:rsid w:val="00691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A9"/>
    <w:rPr>
      <w:rFonts w:ascii="Tahoma" w:eastAsia="Times New Roman" w:hAnsi="Tahoma" w:cs="Tahoma"/>
      <w:sz w:val="16"/>
      <w:szCs w:val="16"/>
    </w:rPr>
  </w:style>
  <w:style w:type="paragraph" w:customStyle="1" w:styleId="xmsonormal">
    <w:name w:val="x_msonormal"/>
    <w:basedOn w:val="Normal"/>
    <w:rsid w:val="00E12F23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E6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2D8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rsid w:val="00F2471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72A0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28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56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87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pem@auburn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repper@vet.k-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etyofphizet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3E3F59-3804-D74D-93AA-B92B8EBA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New Business:</vt:lpstr>
      <vt:lpstr>    Proposed Budget for 2024-2025: Briefly discussed. Proposed budget was available </vt:lpstr>
    </vt:vector>
  </TitlesOfParts>
  <Company>Tufts University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Blaze</dc:creator>
  <cp:lastModifiedBy>Eleanor Josephson</cp:lastModifiedBy>
  <cp:revision>5</cp:revision>
  <cp:lastPrinted>2018-06-26T16:35:00Z</cp:lastPrinted>
  <dcterms:created xsi:type="dcterms:W3CDTF">2025-07-23T18:33:00Z</dcterms:created>
  <dcterms:modified xsi:type="dcterms:W3CDTF">2025-07-24T19:20:00Z</dcterms:modified>
</cp:coreProperties>
</file>